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4A01" w14:textId="77777777" w:rsidR="00FC6483" w:rsidRDefault="009054E1">
      <w:r>
        <w:t>DJEČJI VRTIĆ VOJNIĆ</w:t>
      </w:r>
    </w:p>
    <w:p w14:paraId="7294E0B3" w14:textId="77777777" w:rsidR="009054E1" w:rsidRDefault="009054E1">
      <w:r>
        <w:t>STARČEVIĆEV TRG 4</w:t>
      </w:r>
    </w:p>
    <w:p w14:paraId="547D3926" w14:textId="77777777" w:rsidR="009054E1" w:rsidRDefault="009054E1">
      <w:r>
        <w:t>47220 VOJNIĆ</w:t>
      </w:r>
    </w:p>
    <w:p w14:paraId="63064609" w14:textId="77777777" w:rsidR="009054E1" w:rsidRDefault="001B7FE2">
      <w:r>
        <w:tab/>
      </w:r>
      <w:r>
        <w:tab/>
      </w:r>
    </w:p>
    <w:p w14:paraId="02B9C24E" w14:textId="77777777" w:rsidR="009054E1" w:rsidRDefault="009054E1">
      <w:r>
        <w:t xml:space="preserve">Vojnić, </w:t>
      </w:r>
      <w:r w:rsidR="000B4DFD">
        <w:t>31</w:t>
      </w:r>
      <w:r>
        <w:t>.0</w:t>
      </w:r>
      <w:r w:rsidR="000B4DFD">
        <w:t>1</w:t>
      </w:r>
      <w:r>
        <w:t>.20</w:t>
      </w:r>
      <w:r w:rsidR="009009CF">
        <w:t>2</w:t>
      </w:r>
      <w:r w:rsidR="000B4DFD">
        <w:t>1</w:t>
      </w:r>
      <w:r>
        <w:t>.</w:t>
      </w:r>
    </w:p>
    <w:p w14:paraId="2B5FE78E" w14:textId="77777777" w:rsidR="009054E1" w:rsidRDefault="009054E1"/>
    <w:p w14:paraId="1942F56D" w14:textId="77777777" w:rsidR="001B7FE2" w:rsidRDefault="001B7FE2" w:rsidP="003B31A1">
      <w:pPr>
        <w:jc w:val="center"/>
      </w:pPr>
    </w:p>
    <w:p w14:paraId="38CE21FA" w14:textId="77777777" w:rsidR="009054E1" w:rsidRDefault="009054E1" w:rsidP="003B31A1">
      <w:pPr>
        <w:jc w:val="center"/>
      </w:pPr>
    </w:p>
    <w:p w14:paraId="56FA4351" w14:textId="77777777" w:rsidR="009054E1" w:rsidRDefault="009054E1" w:rsidP="003B31A1">
      <w:pPr>
        <w:jc w:val="center"/>
      </w:pPr>
      <w:r>
        <w:t>BILJEŠKE UZ OBRAZAC PR-RAS</w:t>
      </w:r>
    </w:p>
    <w:p w14:paraId="59F56FE9" w14:textId="77777777" w:rsidR="009054E1" w:rsidRDefault="009054E1" w:rsidP="003B31A1">
      <w:pPr>
        <w:jc w:val="center"/>
      </w:pPr>
      <w:r>
        <w:t>IZVJEŠTAJ O PRIHODIMA I RASHODIMA, PRIMICIMA I IZDACIMA</w:t>
      </w:r>
    </w:p>
    <w:p w14:paraId="37D336A8" w14:textId="77777777" w:rsidR="009054E1" w:rsidRDefault="009054E1" w:rsidP="003B31A1">
      <w:pPr>
        <w:jc w:val="center"/>
      </w:pPr>
      <w:r>
        <w:t>ZA RAZDOBLJE OD 01.01.20</w:t>
      </w:r>
      <w:r w:rsidR="00B62817">
        <w:t>2</w:t>
      </w:r>
      <w:r w:rsidR="000B4DFD">
        <w:t>1</w:t>
      </w:r>
      <w:r>
        <w:t xml:space="preserve">. </w:t>
      </w:r>
      <w:r w:rsidR="003B31A1">
        <w:t xml:space="preserve">– </w:t>
      </w:r>
      <w:r>
        <w:t>31.12.20</w:t>
      </w:r>
      <w:r w:rsidR="00B62817">
        <w:t>2</w:t>
      </w:r>
      <w:r w:rsidR="000B4DFD">
        <w:t>1</w:t>
      </w:r>
      <w:r>
        <w:t>. GODINE</w:t>
      </w:r>
    </w:p>
    <w:p w14:paraId="3CE48BEB" w14:textId="77777777" w:rsidR="009054E1" w:rsidRDefault="009054E1"/>
    <w:p w14:paraId="26D89BC0" w14:textId="77777777" w:rsidR="009054E1" w:rsidRDefault="009054E1"/>
    <w:p w14:paraId="5EDBE55F" w14:textId="77777777" w:rsidR="009054E1" w:rsidRDefault="009054E1">
      <w:pPr>
        <w:rPr>
          <w:u w:val="single"/>
        </w:rPr>
      </w:pPr>
      <w:r w:rsidRPr="009054E1">
        <w:rPr>
          <w:b/>
          <w:u w:val="single"/>
        </w:rPr>
        <w:t>Bilješka br. 1</w:t>
      </w:r>
      <w:r w:rsidRPr="009054E1">
        <w:rPr>
          <w:u w:val="single"/>
        </w:rPr>
        <w:t xml:space="preserve"> </w:t>
      </w:r>
    </w:p>
    <w:p w14:paraId="34FB586F" w14:textId="77777777" w:rsidR="009054E1" w:rsidRDefault="009054E1">
      <w:pPr>
        <w:rPr>
          <w:u w:val="single"/>
        </w:rPr>
      </w:pPr>
    </w:p>
    <w:p w14:paraId="297C7BE2" w14:textId="77777777" w:rsidR="00F0000E" w:rsidRDefault="009054E1" w:rsidP="009B401C">
      <w:pPr>
        <w:jc w:val="both"/>
      </w:pPr>
      <w:r w:rsidRPr="009054E1">
        <w:t>Dječji vrtić Vojnić je za razdoblje od 01.01.20</w:t>
      </w:r>
      <w:r w:rsidR="00B62817">
        <w:t>2</w:t>
      </w:r>
      <w:r w:rsidR="000B4DFD">
        <w:t>1</w:t>
      </w:r>
      <w:r w:rsidRPr="009054E1">
        <w:t>. do 31.12.20</w:t>
      </w:r>
      <w:r w:rsidR="00B62817">
        <w:t>2</w:t>
      </w:r>
      <w:r w:rsidR="000B4DFD">
        <w:t>1</w:t>
      </w:r>
      <w:r w:rsidRPr="009054E1">
        <w:t xml:space="preserve">. godine ostvario ukupne </w:t>
      </w:r>
      <w:r>
        <w:t xml:space="preserve">prihode poslovanja AOP </w:t>
      </w:r>
      <w:r w:rsidR="00BE3A93">
        <w:t>40</w:t>
      </w:r>
      <w:r w:rsidR="0067186C">
        <w:t>6</w:t>
      </w:r>
      <w:r>
        <w:t xml:space="preserve"> u iznosu od </w:t>
      </w:r>
      <w:r w:rsidR="00500484" w:rsidRPr="0067186C">
        <w:t>1.</w:t>
      </w:r>
      <w:r w:rsidR="0067186C" w:rsidRPr="0067186C">
        <w:t>151</w:t>
      </w:r>
      <w:r w:rsidR="00F0000E" w:rsidRPr="0067186C">
        <w:t>.</w:t>
      </w:r>
      <w:r w:rsidR="0067186C" w:rsidRPr="0067186C">
        <w:t>1</w:t>
      </w:r>
      <w:r w:rsidR="00500484" w:rsidRPr="0067186C">
        <w:t>7</w:t>
      </w:r>
      <w:r w:rsidR="0067186C" w:rsidRPr="0067186C">
        <w:t>8</w:t>
      </w:r>
      <w:r>
        <w:t xml:space="preserve"> kn</w:t>
      </w:r>
      <w:r w:rsidR="003B31A1">
        <w:t>.</w:t>
      </w:r>
      <w:r>
        <w:t xml:space="preserve">  </w:t>
      </w:r>
    </w:p>
    <w:p w14:paraId="27A9539C" w14:textId="77777777" w:rsidR="009054E1" w:rsidRDefault="003B31A1" w:rsidP="009B401C">
      <w:pPr>
        <w:jc w:val="both"/>
      </w:pPr>
      <w:r>
        <w:t>Ukupni r</w:t>
      </w:r>
      <w:r w:rsidR="009054E1">
        <w:t xml:space="preserve">ashodi ostvareni su AOP </w:t>
      </w:r>
      <w:r>
        <w:t>404</w:t>
      </w:r>
      <w:r w:rsidR="009054E1">
        <w:t xml:space="preserve"> u iznosu od </w:t>
      </w:r>
      <w:r w:rsidR="00EB5372" w:rsidRPr="00EB5372">
        <w:t>1</w:t>
      </w:r>
      <w:r w:rsidR="00500484" w:rsidRPr="00EB5372">
        <w:t>.</w:t>
      </w:r>
      <w:r w:rsidR="00EB5372" w:rsidRPr="00EB5372">
        <w:t>00</w:t>
      </w:r>
      <w:r w:rsidR="00500484" w:rsidRPr="00EB5372">
        <w:t>9</w:t>
      </w:r>
      <w:r w:rsidR="0081153E" w:rsidRPr="00EB5372">
        <w:t>.</w:t>
      </w:r>
      <w:r w:rsidR="00EB5372" w:rsidRPr="00EB5372">
        <w:t>7</w:t>
      </w:r>
      <w:r w:rsidR="00500484" w:rsidRPr="00EB5372">
        <w:t>9</w:t>
      </w:r>
      <w:r w:rsidR="00EB5372" w:rsidRPr="00EB5372">
        <w:t>4</w:t>
      </w:r>
      <w:r w:rsidR="009054E1">
        <w:t xml:space="preserve"> kn</w:t>
      </w:r>
      <w:r>
        <w:t xml:space="preserve"> od čega AOP 14</w:t>
      </w:r>
      <w:r w:rsidR="00EB5372">
        <w:t>6</w:t>
      </w:r>
      <w:r>
        <w:t xml:space="preserve"> rashodi poslovanja u iznosu </w:t>
      </w:r>
      <w:r w:rsidR="009D4D58" w:rsidRPr="009D4D58">
        <w:t>913</w:t>
      </w:r>
      <w:r w:rsidRPr="009D4D58">
        <w:t>.</w:t>
      </w:r>
      <w:r w:rsidR="009D4D58" w:rsidRPr="009D4D58">
        <w:t>012</w:t>
      </w:r>
      <w:r w:rsidR="00ED4D94">
        <w:t xml:space="preserve"> kn</w:t>
      </w:r>
      <w:r>
        <w:t xml:space="preserve"> i AOP 341 Rashodi za nabavu nefinancijske imovine </w:t>
      </w:r>
      <w:r w:rsidR="009B401C">
        <w:t xml:space="preserve">u iznosu </w:t>
      </w:r>
      <w:r w:rsidR="00723A59">
        <w:t>96.782</w:t>
      </w:r>
      <w:r w:rsidR="00ED4D94">
        <w:t xml:space="preserve"> kn</w:t>
      </w:r>
      <w:r>
        <w:t>.</w:t>
      </w:r>
    </w:p>
    <w:p w14:paraId="25F95E97" w14:textId="77777777" w:rsidR="00F0000E" w:rsidRDefault="00F0000E"/>
    <w:p w14:paraId="6AAE954E" w14:textId="77777777" w:rsidR="009054E1" w:rsidRDefault="009054E1" w:rsidP="009054E1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 w:rsidR="00F16167">
        <w:rPr>
          <w:b/>
          <w:u w:val="single"/>
        </w:rPr>
        <w:t xml:space="preserve"> </w:t>
      </w:r>
      <w:r>
        <w:rPr>
          <w:b/>
          <w:u w:val="single"/>
        </w:rPr>
        <w:t>2</w:t>
      </w:r>
    </w:p>
    <w:p w14:paraId="46A2B1FE" w14:textId="77777777" w:rsidR="009054E1" w:rsidRDefault="009054E1" w:rsidP="009054E1">
      <w:pPr>
        <w:rPr>
          <w:b/>
          <w:u w:val="single"/>
        </w:rPr>
      </w:pPr>
    </w:p>
    <w:p w14:paraId="6A934340" w14:textId="77777777" w:rsidR="00DD0CE4" w:rsidRDefault="009054E1" w:rsidP="0081153E">
      <w:pPr>
        <w:jc w:val="both"/>
      </w:pPr>
      <w:r w:rsidRPr="009054E1">
        <w:t xml:space="preserve">Od ukupno ostvarenih prihoda Dječjeg vrtića Vojnić </w:t>
      </w:r>
      <w:r w:rsidR="00DD0CE4">
        <w:t xml:space="preserve">u iznosu od </w:t>
      </w:r>
      <w:r w:rsidR="00723A59" w:rsidRPr="0067186C">
        <w:t>1.151.178</w:t>
      </w:r>
      <w:r w:rsidR="00723A59">
        <w:t xml:space="preserve"> </w:t>
      </w:r>
      <w:r w:rsidR="00DD0CE4">
        <w:t xml:space="preserve">kn ostvareni su </w:t>
      </w:r>
      <w:r w:rsidR="00500484">
        <w:t xml:space="preserve"> </w:t>
      </w:r>
      <w:r w:rsidR="00DD0CE4">
        <w:t>od :</w:t>
      </w:r>
    </w:p>
    <w:p w14:paraId="2E87D042" w14:textId="77777777" w:rsidR="00DD0CE4" w:rsidRDefault="00DD0CE4" w:rsidP="009054E1"/>
    <w:p w14:paraId="2B4D3DEF" w14:textId="77777777" w:rsidR="00DD0CE4" w:rsidRPr="00574867" w:rsidRDefault="00DD0CE4" w:rsidP="0081153E">
      <w:pPr>
        <w:tabs>
          <w:tab w:val="right" w:pos="9000"/>
        </w:tabs>
      </w:pPr>
      <w:r>
        <w:t>AOP 05</w:t>
      </w:r>
      <w:r w:rsidR="009B401C">
        <w:t>5</w:t>
      </w:r>
      <w:r>
        <w:t xml:space="preserve"> Tekuće </w:t>
      </w:r>
      <w:r w:rsidR="0081153E">
        <w:t xml:space="preserve">pomoći iz državnog proračuna </w:t>
      </w:r>
      <w:r>
        <w:tab/>
      </w:r>
      <w:r w:rsidR="002D0F4C">
        <w:t>4.889</w:t>
      </w:r>
      <w:r w:rsidRPr="00574867">
        <w:t xml:space="preserve"> kn</w:t>
      </w:r>
    </w:p>
    <w:p w14:paraId="4D4DB804" w14:textId="77777777" w:rsidR="00500484" w:rsidRDefault="00500484" w:rsidP="0081153E">
      <w:pPr>
        <w:tabs>
          <w:tab w:val="right" w:pos="9000"/>
        </w:tabs>
      </w:pPr>
      <w:r>
        <w:t>AOP 0</w:t>
      </w:r>
      <w:r w:rsidR="002D0F4C">
        <w:t>81</w:t>
      </w:r>
      <w:r>
        <w:t xml:space="preserve"> Prihodi od zateznih kamata                                                                                    </w:t>
      </w:r>
      <w:r w:rsidR="002D0F4C">
        <w:t>1</w:t>
      </w:r>
      <w:r>
        <w:t xml:space="preserve"> kn</w:t>
      </w:r>
    </w:p>
    <w:p w14:paraId="39994227" w14:textId="77777777" w:rsidR="000F1C79" w:rsidRDefault="000F1C79" w:rsidP="0081153E">
      <w:pPr>
        <w:tabs>
          <w:tab w:val="right" w:pos="9000"/>
        </w:tabs>
      </w:pPr>
      <w:r>
        <w:t>AOP 12</w:t>
      </w:r>
      <w:r w:rsidR="0033641C">
        <w:t>2</w:t>
      </w:r>
      <w:r>
        <w:t xml:space="preserve"> Prihodi od pruženih usluga                                           </w:t>
      </w:r>
      <w:r w:rsidR="0033641C">
        <w:t xml:space="preserve">                              14</w:t>
      </w:r>
      <w:r>
        <w:t>9.</w:t>
      </w:r>
      <w:r w:rsidR="0033641C">
        <w:t>722</w:t>
      </w:r>
      <w:r>
        <w:t xml:space="preserve"> kn</w:t>
      </w:r>
    </w:p>
    <w:p w14:paraId="478B9DB2" w14:textId="77777777" w:rsidR="00726AB1" w:rsidRPr="00574867" w:rsidRDefault="00DD0CE4" w:rsidP="0081153E">
      <w:pPr>
        <w:tabs>
          <w:tab w:val="right" w:pos="9000"/>
        </w:tabs>
      </w:pPr>
      <w:r w:rsidRPr="00574867">
        <w:t xml:space="preserve">AOP </w:t>
      </w:r>
      <w:r w:rsidR="00726AB1" w:rsidRPr="00574867">
        <w:t>1</w:t>
      </w:r>
      <w:r w:rsidR="00ED2404">
        <w:t>29</w:t>
      </w:r>
      <w:r w:rsidRPr="00574867">
        <w:t xml:space="preserve"> Tekuća dotacija iz proračuna Općine Vojnić </w:t>
      </w:r>
      <w:r w:rsidR="0081153E" w:rsidRPr="00574867">
        <w:t xml:space="preserve">za redovno poslovanje </w:t>
      </w:r>
      <w:r w:rsidR="0081153E" w:rsidRPr="00574867">
        <w:tab/>
      </w:r>
      <w:r w:rsidR="0033641C">
        <w:t>996.566</w:t>
      </w:r>
      <w:r w:rsidRPr="00574867">
        <w:t xml:space="preserve"> kn</w:t>
      </w:r>
    </w:p>
    <w:p w14:paraId="522D9319" w14:textId="77777777" w:rsidR="00DD0CE4" w:rsidRDefault="00DD0CE4" w:rsidP="009054E1"/>
    <w:p w14:paraId="39711354" w14:textId="77777777" w:rsidR="00DD0CE4" w:rsidRDefault="00DD0CE4" w:rsidP="00DD0CE4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 w:rsidR="00F16167">
        <w:rPr>
          <w:b/>
          <w:u w:val="single"/>
        </w:rPr>
        <w:t xml:space="preserve"> </w:t>
      </w:r>
      <w:r>
        <w:rPr>
          <w:b/>
          <w:u w:val="single"/>
        </w:rPr>
        <w:t xml:space="preserve">3      </w:t>
      </w:r>
    </w:p>
    <w:p w14:paraId="41FF50E9" w14:textId="77777777" w:rsidR="00DD0CE4" w:rsidRDefault="00DD0CE4" w:rsidP="00DD0CE4">
      <w:pPr>
        <w:rPr>
          <w:b/>
          <w:u w:val="single"/>
        </w:rPr>
      </w:pPr>
    </w:p>
    <w:p w14:paraId="7ACFDAD9" w14:textId="77777777" w:rsidR="00DD0CE4" w:rsidRPr="00EB6D6C" w:rsidRDefault="00DD0CE4" w:rsidP="00DD0CE4">
      <w:pPr>
        <w:rPr>
          <w:highlight w:val="yellow"/>
        </w:rPr>
      </w:pPr>
      <w:r w:rsidRPr="00583ACB">
        <w:t xml:space="preserve">Ukupni rashodi poslovanja  AOP </w:t>
      </w:r>
      <w:r w:rsidR="00830727" w:rsidRPr="00583ACB">
        <w:t>14</w:t>
      </w:r>
      <w:r w:rsidR="00726AB1" w:rsidRPr="00583ACB">
        <w:t>8</w:t>
      </w:r>
      <w:r w:rsidRPr="00583ACB">
        <w:t xml:space="preserve"> ostvareni su u iznosu od </w:t>
      </w:r>
      <w:r w:rsidR="00666959" w:rsidRPr="00666959">
        <w:t xml:space="preserve">913.012 </w:t>
      </w:r>
      <w:r w:rsidRPr="00583ACB">
        <w:t>kn od čega su:</w:t>
      </w:r>
    </w:p>
    <w:p w14:paraId="130BBFBB" w14:textId="77777777" w:rsidR="00DD0CE4" w:rsidRPr="00EB6D6C" w:rsidRDefault="00DD0CE4" w:rsidP="00DD0CE4">
      <w:pPr>
        <w:rPr>
          <w:highlight w:val="yellow"/>
        </w:rPr>
      </w:pPr>
    </w:p>
    <w:p w14:paraId="44C71704" w14:textId="77777777" w:rsidR="00DD0CE4" w:rsidRPr="008A7A3B" w:rsidRDefault="00DD0CE4" w:rsidP="0081153E">
      <w:pPr>
        <w:tabs>
          <w:tab w:val="right" w:pos="6120"/>
        </w:tabs>
      </w:pPr>
      <w:r w:rsidRPr="008A7A3B">
        <w:t>AOP 1</w:t>
      </w:r>
      <w:r w:rsidR="00830727" w:rsidRPr="008A7A3B">
        <w:t>4</w:t>
      </w:r>
      <w:r w:rsidR="00726AB1" w:rsidRPr="008A7A3B">
        <w:t>9</w:t>
      </w:r>
      <w:r w:rsidR="00C3009D" w:rsidRPr="008A7A3B">
        <w:t xml:space="preserve">  R</w:t>
      </w:r>
      <w:r w:rsidRPr="008A7A3B">
        <w:t xml:space="preserve">ashodi za zaposlene </w:t>
      </w:r>
      <w:r w:rsidR="0081153E" w:rsidRPr="008A7A3B">
        <w:tab/>
      </w:r>
      <w:r w:rsidR="00576F96">
        <w:tab/>
      </w:r>
      <w:r w:rsidR="001E73B4">
        <w:t>609.897</w:t>
      </w:r>
      <w:r w:rsidRPr="008A7A3B">
        <w:t xml:space="preserve"> kn </w:t>
      </w:r>
    </w:p>
    <w:p w14:paraId="24CAC321" w14:textId="77777777" w:rsidR="00DD0CE4" w:rsidRPr="008A7A3B" w:rsidRDefault="00DD0CE4" w:rsidP="0081153E">
      <w:pPr>
        <w:tabs>
          <w:tab w:val="right" w:pos="6120"/>
        </w:tabs>
      </w:pPr>
      <w:r w:rsidRPr="008A7A3B">
        <w:t>AOP 1</w:t>
      </w:r>
      <w:r w:rsidR="00666959">
        <w:t>58</w:t>
      </w:r>
      <w:r w:rsidRPr="008A7A3B">
        <w:t xml:space="preserve"> Materijalni rashodi </w:t>
      </w:r>
      <w:r w:rsidR="0081153E" w:rsidRPr="008A7A3B">
        <w:tab/>
      </w:r>
      <w:r w:rsidR="00576F96">
        <w:tab/>
      </w:r>
      <w:r w:rsidR="00C705F7">
        <w:t>237</w:t>
      </w:r>
      <w:r w:rsidR="00726AB1" w:rsidRPr="008A7A3B">
        <w:t>.</w:t>
      </w:r>
      <w:r w:rsidR="00C705F7">
        <w:t>5</w:t>
      </w:r>
      <w:r w:rsidR="000F1C79">
        <w:t>8</w:t>
      </w:r>
      <w:r w:rsidR="00C705F7">
        <w:t>2</w:t>
      </w:r>
      <w:r w:rsidRPr="008A7A3B">
        <w:t xml:space="preserve"> kn </w:t>
      </w:r>
    </w:p>
    <w:p w14:paraId="11AC9831" w14:textId="77777777" w:rsidR="00593861" w:rsidRDefault="00212E55" w:rsidP="0081153E">
      <w:pPr>
        <w:tabs>
          <w:tab w:val="right" w:pos="6120"/>
        </w:tabs>
      </w:pPr>
      <w:r w:rsidRPr="008A7A3B">
        <w:t>AOP 1</w:t>
      </w:r>
      <w:r w:rsidR="00830727" w:rsidRPr="008A7A3B">
        <w:t>9</w:t>
      </w:r>
      <w:r w:rsidR="00F723E3">
        <w:t>3</w:t>
      </w:r>
      <w:r w:rsidRPr="008A7A3B">
        <w:t xml:space="preserve"> Financijski rashodi </w:t>
      </w:r>
      <w:r w:rsidR="0081153E" w:rsidRPr="008A7A3B">
        <w:tab/>
      </w:r>
      <w:r w:rsidR="000F1C79">
        <w:tab/>
        <w:t xml:space="preserve">  </w:t>
      </w:r>
      <w:r w:rsidR="00C705F7">
        <w:t>65.533</w:t>
      </w:r>
      <w:r w:rsidR="0081153E" w:rsidRPr="008A7A3B">
        <w:t xml:space="preserve"> </w:t>
      </w:r>
      <w:r w:rsidRPr="008A7A3B">
        <w:t>kn</w:t>
      </w:r>
      <w:r>
        <w:t xml:space="preserve"> </w:t>
      </w:r>
    </w:p>
    <w:p w14:paraId="2557430E" w14:textId="77777777" w:rsidR="00593861" w:rsidRDefault="00593861" w:rsidP="0081153E">
      <w:pPr>
        <w:tabs>
          <w:tab w:val="right" w:pos="6120"/>
        </w:tabs>
      </w:pPr>
    </w:p>
    <w:p w14:paraId="1FB42CDB" w14:textId="77777777" w:rsidR="00593861" w:rsidRDefault="00593861" w:rsidP="0081153E">
      <w:pPr>
        <w:tabs>
          <w:tab w:val="right" w:pos="6120"/>
        </w:tabs>
      </w:pPr>
      <w:r>
        <w:t>Rashodi za nabavu nefinancijske imovine</w:t>
      </w:r>
      <w:r w:rsidR="00E77549">
        <w:t xml:space="preserve"> AOP 341 ostvareni su u iznosu od </w:t>
      </w:r>
      <w:r w:rsidR="00DE5C8A">
        <w:t>96.782</w:t>
      </w:r>
      <w:r w:rsidR="00E77549">
        <w:t xml:space="preserve"> kn od čega su:</w:t>
      </w:r>
    </w:p>
    <w:p w14:paraId="5E298CF2" w14:textId="77777777" w:rsidR="00E77549" w:rsidRDefault="00E77549" w:rsidP="0081153E">
      <w:pPr>
        <w:tabs>
          <w:tab w:val="right" w:pos="6120"/>
        </w:tabs>
      </w:pPr>
    </w:p>
    <w:p w14:paraId="7B111360" w14:textId="77777777" w:rsidR="00E77549" w:rsidRDefault="00E77549" w:rsidP="0081153E">
      <w:pPr>
        <w:tabs>
          <w:tab w:val="right" w:pos="6120"/>
        </w:tabs>
      </w:pPr>
      <w:r>
        <w:t>AOP 3</w:t>
      </w:r>
      <w:r w:rsidR="000D4B60">
        <w:t>57</w:t>
      </w:r>
      <w:r>
        <w:t xml:space="preserve"> </w:t>
      </w:r>
      <w:r w:rsidR="000F1C79">
        <w:t xml:space="preserve">Rashodi za nabavu proizvedene dugotrajne imovine    </w:t>
      </w:r>
      <w:r w:rsidR="00DE5C8A">
        <w:t xml:space="preserve">                         6.711</w:t>
      </w:r>
      <w:r w:rsidR="000F1C79">
        <w:t xml:space="preserve"> </w:t>
      </w:r>
      <w:r>
        <w:t>kn</w:t>
      </w:r>
    </w:p>
    <w:p w14:paraId="5921468E" w14:textId="77777777" w:rsidR="00E77549" w:rsidRDefault="00576F96" w:rsidP="0081153E">
      <w:pPr>
        <w:tabs>
          <w:tab w:val="right" w:pos="6120"/>
        </w:tabs>
      </w:pPr>
      <w:r>
        <w:t xml:space="preserve">AOP </w:t>
      </w:r>
      <w:r w:rsidR="000D4B60">
        <w:t>396</w:t>
      </w:r>
      <w:r>
        <w:t xml:space="preserve"> Dodatna ulaganja na građevinskim objektima</w:t>
      </w:r>
      <w:r w:rsidR="00240CC8">
        <w:t xml:space="preserve"> </w:t>
      </w:r>
      <w:r w:rsidR="00240CC8">
        <w:tab/>
      </w:r>
      <w:r w:rsidR="00240CC8">
        <w:tab/>
        <w:t xml:space="preserve">  </w:t>
      </w:r>
      <w:r w:rsidR="000F1C79">
        <w:t xml:space="preserve">             </w:t>
      </w:r>
      <w:r w:rsidR="000D4B60">
        <w:t xml:space="preserve">     90.071</w:t>
      </w:r>
      <w:r w:rsidR="00240CC8">
        <w:t xml:space="preserve"> kn</w:t>
      </w:r>
    </w:p>
    <w:p w14:paraId="6C9C9903" w14:textId="77777777" w:rsidR="00DE5C8A" w:rsidRDefault="00DE5C8A" w:rsidP="00E71FA3">
      <w:pPr>
        <w:rPr>
          <w:b/>
          <w:u w:val="single"/>
        </w:rPr>
      </w:pPr>
    </w:p>
    <w:p w14:paraId="4EA709B7" w14:textId="77777777" w:rsidR="00E71FA3" w:rsidRDefault="00E71FA3" w:rsidP="00E71FA3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 w:rsidR="00F16167">
        <w:rPr>
          <w:b/>
          <w:u w:val="single"/>
        </w:rPr>
        <w:t xml:space="preserve"> </w:t>
      </w:r>
      <w:r>
        <w:rPr>
          <w:b/>
          <w:u w:val="single"/>
        </w:rPr>
        <w:t xml:space="preserve">4                </w:t>
      </w:r>
    </w:p>
    <w:p w14:paraId="792C949C" w14:textId="77777777" w:rsidR="00FF0EE3" w:rsidRDefault="00FF0EE3" w:rsidP="0081153E">
      <w:pPr>
        <w:jc w:val="both"/>
        <w:rPr>
          <w:highlight w:val="yellow"/>
        </w:rPr>
      </w:pPr>
    </w:p>
    <w:p w14:paraId="3E4E0A6D" w14:textId="77777777" w:rsidR="00E71FA3" w:rsidRPr="00EB4B46" w:rsidRDefault="00E71FA3" w:rsidP="0081153E">
      <w:pPr>
        <w:jc w:val="both"/>
      </w:pPr>
      <w:r w:rsidRPr="00EB4B46">
        <w:t xml:space="preserve">Na kraju obračunskog razdoblja  iskazan je </w:t>
      </w:r>
      <w:r w:rsidR="00826A75">
        <w:t>višak</w:t>
      </w:r>
      <w:r w:rsidRPr="00EB4B46">
        <w:t xml:space="preserve"> prihoda i primitaka AOP 6</w:t>
      </w:r>
      <w:r w:rsidR="00B12B63" w:rsidRPr="00EB4B46">
        <w:t>3</w:t>
      </w:r>
      <w:r w:rsidR="00C162DE">
        <w:t xml:space="preserve">8 </w:t>
      </w:r>
      <w:r w:rsidRPr="00EB4B46">
        <w:t xml:space="preserve">u iznosu od </w:t>
      </w:r>
      <w:r w:rsidR="00C162DE">
        <w:t>13.610</w:t>
      </w:r>
      <w:r w:rsidRPr="00EB4B46">
        <w:t xml:space="preserve"> kn, a sastoji se od </w:t>
      </w:r>
      <w:r w:rsidR="0037464B">
        <w:t>manjka</w:t>
      </w:r>
      <w:r w:rsidRPr="00EB4B46">
        <w:t xml:space="preserve"> prihoda za 20</w:t>
      </w:r>
      <w:r w:rsidR="00B62817">
        <w:t>2</w:t>
      </w:r>
      <w:r w:rsidR="000B4DFD">
        <w:t>1</w:t>
      </w:r>
      <w:r w:rsidRPr="00EB4B46">
        <w:t xml:space="preserve">. godinu AOP </w:t>
      </w:r>
      <w:r w:rsidR="00726AB1" w:rsidRPr="00EB4B46">
        <w:t>63</w:t>
      </w:r>
      <w:r w:rsidR="0037464B">
        <w:t>5</w:t>
      </w:r>
      <w:r w:rsidRPr="00EB4B46">
        <w:t xml:space="preserve"> u iznosu od </w:t>
      </w:r>
      <w:r w:rsidR="0037464B">
        <w:t>175.020</w:t>
      </w:r>
      <w:r w:rsidRPr="00EB4B46">
        <w:t xml:space="preserve"> kn i </w:t>
      </w:r>
      <w:r w:rsidR="0037464B">
        <w:t>viška</w:t>
      </w:r>
      <w:r w:rsidR="0081153E" w:rsidRPr="00EB4B46">
        <w:t xml:space="preserve"> prihoda i primitaka – preneseni</w:t>
      </w:r>
      <w:r w:rsidRPr="00EB4B46">
        <w:t xml:space="preserve"> AOP 6</w:t>
      </w:r>
      <w:r w:rsidR="00726AB1" w:rsidRPr="00EB4B46">
        <w:t>3</w:t>
      </w:r>
      <w:r w:rsidR="0037464B">
        <w:t>6</w:t>
      </w:r>
      <w:r w:rsidRPr="00EB4B46">
        <w:t xml:space="preserve"> u iznosu od </w:t>
      </w:r>
      <w:r w:rsidR="0037464B">
        <w:t>188</w:t>
      </w:r>
      <w:r w:rsidR="00EB4B46" w:rsidRPr="00EB4B46">
        <w:t>.</w:t>
      </w:r>
      <w:r w:rsidR="0037464B">
        <w:t>630</w:t>
      </w:r>
      <w:r w:rsidRPr="00EB4B46">
        <w:t xml:space="preserve"> kn. </w:t>
      </w:r>
    </w:p>
    <w:p w14:paraId="52F2C4D9" w14:textId="77777777" w:rsidR="00FF0EE3" w:rsidRDefault="00E71FA3" w:rsidP="00E71FA3">
      <w:r w:rsidRPr="00EB4B46">
        <w:lastRenderedPageBreak/>
        <w:t xml:space="preserve">Rashodi budućih razdoblja AOP </w:t>
      </w:r>
      <w:r w:rsidR="00726AB1" w:rsidRPr="00EB4B46">
        <w:t>6</w:t>
      </w:r>
      <w:r w:rsidR="00620F8C">
        <w:t>40</w:t>
      </w:r>
      <w:r w:rsidRPr="00EB4B46">
        <w:t xml:space="preserve"> u iznosu od </w:t>
      </w:r>
      <w:r w:rsidR="00620F8C">
        <w:t xml:space="preserve">58.257 </w:t>
      </w:r>
      <w:r w:rsidRPr="00EB4B46">
        <w:t xml:space="preserve">kn odnosi se na </w:t>
      </w:r>
      <w:r w:rsidR="000A0571" w:rsidRPr="00EB4B46">
        <w:t>trošak</w:t>
      </w:r>
      <w:r w:rsidRPr="00EB4B46">
        <w:t xml:space="preserve"> plaće za 12. mjesec 20</w:t>
      </w:r>
      <w:r w:rsidR="00B62817">
        <w:t>2</w:t>
      </w:r>
      <w:r w:rsidR="000B4DFD">
        <w:t>1</w:t>
      </w:r>
      <w:r w:rsidRPr="00EB4B46">
        <w:t>. godine.</w:t>
      </w:r>
      <w:r>
        <w:t xml:space="preserve"> </w:t>
      </w:r>
    </w:p>
    <w:p w14:paraId="46769D16" w14:textId="77777777" w:rsidR="00FF0EE3" w:rsidRDefault="00FF0EE3" w:rsidP="00E71FA3"/>
    <w:p w14:paraId="4F75302E" w14:textId="77777777" w:rsidR="00E71FA3" w:rsidRDefault="00E71FA3" w:rsidP="00E71FA3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Pr="009054E1">
        <w:rPr>
          <w:b/>
          <w:u w:val="single"/>
        </w:rPr>
        <w:t>Bilješka br.</w:t>
      </w:r>
      <w:r>
        <w:rPr>
          <w:b/>
          <w:u w:val="single"/>
        </w:rPr>
        <w:t xml:space="preserve">5        </w:t>
      </w:r>
    </w:p>
    <w:p w14:paraId="5DC630B9" w14:textId="77777777" w:rsidR="00E71FA3" w:rsidRDefault="00E71FA3" w:rsidP="00E71FA3">
      <w:pPr>
        <w:rPr>
          <w:b/>
          <w:u w:val="single"/>
        </w:rPr>
      </w:pPr>
    </w:p>
    <w:p w14:paraId="17480526" w14:textId="77777777" w:rsidR="001B7FE2" w:rsidRDefault="00E71FA3" w:rsidP="00ED7136">
      <w:pPr>
        <w:jc w:val="both"/>
      </w:pPr>
      <w:r w:rsidRPr="00E71FA3">
        <w:t>Stanje novčanih sredstava na kraju razdoblja</w:t>
      </w:r>
      <w:r>
        <w:t xml:space="preserve"> AOP 6</w:t>
      </w:r>
      <w:r w:rsidR="00B12B63">
        <w:t>4</w:t>
      </w:r>
      <w:r w:rsidR="00620F8C">
        <w:t>4</w:t>
      </w:r>
      <w:r w:rsidRPr="00E71FA3">
        <w:t xml:space="preserve"> iskazan </w:t>
      </w:r>
      <w:r>
        <w:t xml:space="preserve">je </w:t>
      </w:r>
      <w:r w:rsidR="00EB4B46">
        <w:t xml:space="preserve">u iznosu od </w:t>
      </w:r>
      <w:r w:rsidR="00620F8C">
        <w:t>168</w:t>
      </w:r>
      <w:r>
        <w:t xml:space="preserve"> kuna, </w:t>
      </w:r>
      <w:r w:rsidR="00B12B63">
        <w:t>a odnosi se na novčana sredstva u blagajni</w:t>
      </w:r>
      <w:r w:rsidR="00EB4B46">
        <w:t xml:space="preserve"> i na žiro-računu</w:t>
      </w:r>
      <w:r w:rsidR="00B12B63">
        <w:t>. O</w:t>
      </w:r>
      <w:r>
        <w:t xml:space="preserve">d 01.01.2014. godine proračunski korisnici posluju u sklopu riznice </w:t>
      </w:r>
      <w:r w:rsidR="001B7FE2">
        <w:t>i žiro-računa Općine Vojnić</w:t>
      </w:r>
      <w:r w:rsidR="008462D6">
        <w:t>, ali je Dječji vrtić Vojnić zbog potrebe provedbe projekta „Reko</w:t>
      </w:r>
      <w:r w:rsidR="005F7D3B">
        <w:t>ns</w:t>
      </w:r>
      <w:r w:rsidR="008462D6">
        <w:t>trukcija i opremanje Dječjeg vrtića Vojnić</w:t>
      </w:r>
      <w:r w:rsidR="00FA5264">
        <w:t>“ morao otvoriti vlastiti žiro-račun</w:t>
      </w:r>
      <w:r w:rsidR="001B7FE2">
        <w:t xml:space="preserve">. </w:t>
      </w:r>
    </w:p>
    <w:p w14:paraId="40FA3169" w14:textId="77777777" w:rsidR="001B7FE2" w:rsidRDefault="001B7FE2" w:rsidP="00E71FA3"/>
    <w:p w14:paraId="5946623C" w14:textId="77777777" w:rsidR="001B7FE2" w:rsidRDefault="001B7FE2" w:rsidP="00E71FA3">
      <w:r>
        <w:t>Dječji vrtić Vojnić ima</w:t>
      </w:r>
      <w:r w:rsidR="00B12B63">
        <w:t xml:space="preserve"> </w:t>
      </w:r>
      <w:r w:rsidR="00620F8C">
        <w:t>6</w:t>
      </w:r>
      <w:r>
        <w:t xml:space="preserve"> zaposlena djelatnika, a na osnovi sati rada </w:t>
      </w:r>
      <w:r w:rsidR="00620F8C">
        <w:t>6</w:t>
      </w:r>
      <w:r>
        <w:t xml:space="preserve"> djelatnika</w:t>
      </w:r>
      <w:r w:rsidR="00B12B63">
        <w:t>.</w:t>
      </w:r>
      <w:r>
        <w:t xml:space="preserve"> </w:t>
      </w:r>
    </w:p>
    <w:p w14:paraId="7C337082" w14:textId="77777777" w:rsidR="001B7FE2" w:rsidRDefault="001B7FE2" w:rsidP="00E71FA3"/>
    <w:p w14:paraId="5C702DD3" w14:textId="77777777" w:rsidR="001B7FE2" w:rsidRDefault="001B7FE2" w:rsidP="00E71FA3"/>
    <w:p w14:paraId="569AE891" w14:textId="77777777" w:rsidR="001B7FE2" w:rsidRPr="00E71FA3" w:rsidRDefault="001B7FE2" w:rsidP="00E71FA3">
      <w:bookmarkStart w:id="0" w:name="_Hlk31111420"/>
      <w:r>
        <w:t>Bilješke sastavi</w:t>
      </w:r>
      <w:r w:rsidR="00D416DB">
        <w:t>o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0FD8F89E" w14:textId="77777777" w:rsidR="001B7FE2" w:rsidRDefault="001B7FE2" w:rsidP="00E71FA3">
      <w:pPr>
        <w:rPr>
          <w:b/>
          <w:u w:val="single"/>
        </w:rPr>
      </w:pPr>
    </w:p>
    <w:p w14:paraId="11C67522" w14:textId="77777777" w:rsidR="00E71FA3" w:rsidRPr="001B7FE2" w:rsidRDefault="004072CD" w:rsidP="00E71FA3">
      <w:r>
        <w:t>Goran Martinović</w:t>
      </w:r>
      <w:r w:rsidR="00E71FA3" w:rsidRPr="001B7FE2">
        <w:t xml:space="preserve">                </w:t>
      </w:r>
      <w:r w:rsidR="001B7FE2">
        <w:tab/>
      </w:r>
      <w:r w:rsidR="001B7FE2">
        <w:tab/>
      </w:r>
      <w:r w:rsidR="001B7FE2">
        <w:tab/>
      </w:r>
      <w:r w:rsidR="001B7FE2">
        <w:tab/>
      </w:r>
      <w:r w:rsidR="001B7FE2">
        <w:tab/>
      </w:r>
      <w:r w:rsidR="001B7FE2">
        <w:tab/>
      </w:r>
      <w:r>
        <w:t xml:space="preserve">        Đurđica Planinac</w:t>
      </w:r>
    </w:p>
    <w:bookmarkEnd w:id="0"/>
    <w:p w14:paraId="05884184" w14:textId="77777777" w:rsidR="00E71FA3" w:rsidRDefault="00E71FA3" w:rsidP="00E71FA3">
      <w:pPr>
        <w:rPr>
          <w:b/>
          <w:u w:val="single"/>
        </w:rPr>
      </w:pPr>
      <w:r>
        <w:rPr>
          <w:b/>
          <w:u w:val="single"/>
        </w:rPr>
        <w:t xml:space="preserve">     </w:t>
      </w:r>
    </w:p>
    <w:p w14:paraId="57462637" w14:textId="77777777" w:rsidR="00E71FA3" w:rsidRPr="00DD0CE4" w:rsidRDefault="00E71FA3" w:rsidP="00DD0CE4"/>
    <w:p w14:paraId="3934EDD6" w14:textId="77777777" w:rsidR="00DD0CE4" w:rsidRPr="00DD0CE4" w:rsidRDefault="00DD0CE4" w:rsidP="009054E1">
      <w:pPr>
        <w:rPr>
          <w:b/>
        </w:rPr>
      </w:pPr>
    </w:p>
    <w:p w14:paraId="3E950D20" w14:textId="77777777" w:rsidR="009054E1" w:rsidRPr="009054E1" w:rsidRDefault="009054E1"/>
    <w:p w14:paraId="77254B0E" w14:textId="77777777" w:rsidR="009054E1" w:rsidRDefault="009054E1"/>
    <w:p w14:paraId="6CBD4E65" w14:textId="77777777" w:rsidR="001B7FE2" w:rsidRDefault="001B7FE2"/>
    <w:p w14:paraId="357571B4" w14:textId="77777777" w:rsidR="001B7FE2" w:rsidRDefault="001B7FE2"/>
    <w:p w14:paraId="7597C75A" w14:textId="77777777" w:rsidR="001B7FE2" w:rsidRDefault="001B7FE2"/>
    <w:p w14:paraId="5AC7B40A" w14:textId="77777777" w:rsidR="001B7FE2" w:rsidRDefault="001B7FE2"/>
    <w:p w14:paraId="3A52D6A6" w14:textId="77777777" w:rsidR="001B7FE2" w:rsidRDefault="001B7FE2"/>
    <w:p w14:paraId="1701712E" w14:textId="77777777" w:rsidR="001B7FE2" w:rsidRDefault="001B7FE2"/>
    <w:p w14:paraId="2D5FA124" w14:textId="77777777" w:rsidR="001B7FE2" w:rsidRDefault="001B7FE2"/>
    <w:p w14:paraId="48B5BB18" w14:textId="77777777" w:rsidR="001B7FE2" w:rsidRDefault="001B7FE2"/>
    <w:p w14:paraId="7ED75976" w14:textId="77777777" w:rsidR="001B7FE2" w:rsidRDefault="001B7FE2"/>
    <w:p w14:paraId="26900A97" w14:textId="77777777" w:rsidR="001B7FE2" w:rsidRDefault="001B7FE2"/>
    <w:p w14:paraId="7EF30D1B" w14:textId="77777777" w:rsidR="001B7FE2" w:rsidRDefault="001B7FE2"/>
    <w:p w14:paraId="4D4AC53C" w14:textId="77777777" w:rsidR="001B7FE2" w:rsidRDefault="001B7FE2"/>
    <w:p w14:paraId="487D7586" w14:textId="77777777" w:rsidR="001B7FE2" w:rsidRDefault="001B7FE2"/>
    <w:p w14:paraId="101270A5" w14:textId="77777777" w:rsidR="001B7FE2" w:rsidRDefault="001B7FE2"/>
    <w:p w14:paraId="2E78310D" w14:textId="77777777" w:rsidR="001B7FE2" w:rsidRDefault="001B7FE2"/>
    <w:p w14:paraId="53FE81A9" w14:textId="77777777" w:rsidR="001B7FE2" w:rsidRDefault="001B7FE2"/>
    <w:p w14:paraId="65C1043D" w14:textId="77777777" w:rsidR="001B7FE2" w:rsidRDefault="001B7FE2"/>
    <w:p w14:paraId="38CC7BD1" w14:textId="77777777" w:rsidR="001B7FE2" w:rsidRDefault="001B7FE2"/>
    <w:p w14:paraId="17B6CABC" w14:textId="77777777" w:rsidR="001B7FE2" w:rsidRDefault="001B7FE2"/>
    <w:p w14:paraId="5A8C3E8D" w14:textId="77777777" w:rsidR="001B7FE2" w:rsidRDefault="001B7FE2"/>
    <w:p w14:paraId="51488029" w14:textId="77777777" w:rsidR="001B7FE2" w:rsidRDefault="001B7FE2"/>
    <w:p w14:paraId="65699609" w14:textId="77777777" w:rsidR="003F7E74" w:rsidRDefault="003F7E74"/>
    <w:p w14:paraId="1EADBBC0" w14:textId="77777777" w:rsidR="003F7E74" w:rsidRDefault="003F7E74"/>
    <w:p w14:paraId="0A087E7C" w14:textId="77777777" w:rsidR="003F7E74" w:rsidRDefault="003F7E74"/>
    <w:p w14:paraId="02E90456" w14:textId="77777777" w:rsidR="003F7E74" w:rsidRDefault="003F7E74"/>
    <w:p w14:paraId="40580DF1" w14:textId="77777777" w:rsidR="003F7E74" w:rsidRDefault="003F7E74"/>
    <w:p w14:paraId="0D1BA0F6" w14:textId="77777777" w:rsidR="001B7FE2" w:rsidRDefault="001B7FE2"/>
    <w:p w14:paraId="77FAAFA4" w14:textId="77777777" w:rsidR="001B7FE2" w:rsidRDefault="001B7FE2"/>
    <w:p w14:paraId="67312235" w14:textId="77777777" w:rsidR="00031F27" w:rsidRDefault="00031F27" w:rsidP="00031F27">
      <w:r>
        <w:lastRenderedPageBreak/>
        <w:t>DJEČJI VRTIĆ VOJNIĆ</w:t>
      </w:r>
    </w:p>
    <w:p w14:paraId="62FA405D" w14:textId="77777777" w:rsidR="00031F27" w:rsidRDefault="00031F27" w:rsidP="00031F27">
      <w:r>
        <w:t>STARČEVIĆEV TRG 4</w:t>
      </w:r>
    </w:p>
    <w:p w14:paraId="35842C51" w14:textId="77777777" w:rsidR="00031F27" w:rsidRDefault="00031F27" w:rsidP="00031F27">
      <w:r>
        <w:t>47220 VOJNIĆ</w:t>
      </w:r>
      <w:r>
        <w:tab/>
      </w:r>
      <w:r>
        <w:tab/>
      </w:r>
    </w:p>
    <w:p w14:paraId="2AA4F4EC" w14:textId="77777777" w:rsidR="00031F27" w:rsidRDefault="00031F27" w:rsidP="00031F27"/>
    <w:p w14:paraId="1554BEE1" w14:textId="77777777" w:rsidR="00031F27" w:rsidRDefault="00031F27" w:rsidP="00031F27">
      <w:r>
        <w:t xml:space="preserve">Vojnić, </w:t>
      </w:r>
      <w:r w:rsidR="000B4DFD">
        <w:t>31</w:t>
      </w:r>
      <w:r w:rsidR="008379A5">
        <w:t>.0</w:t>
      </w:r>
      <w:r w:rsidR="000B4DFD">
        <w:t>1</w:t>
      </w:r>
      <w:r w:rsidR="008379A5">
        <w:t>.202</w:t>
      </w:r>
      <w:r w:rsidR="000B4DFD">
        <w:t>1</w:t>
      </w:r>
      <w:r>
        <w:t>.</w:t>
      </w:r>
    </w:p>
    <w:p w14:paraId="6F2B799A" w14:textId="77777777" w:rsidR="001B7FE2" w:rsidRDefault="001B7FE2" w:rsidP="00AD743D">
      <w:pPr>
        <w:jc w:val="center"/>
      </w:pPr>
    </w:p>
    <w:p w14:paraId="71E50E2A" w14:textId="77777777" w:rsidR="00AD743D" w:rsidRDefault="00031F27" w:rsidP="00AD743D">
      <w:pPr>
        <w:jc w:val="center"/>
      </w:pPr>
      <w:r>
        <w:t>BILJEŠKE UZ OBRAZAC BIL</w:t>
      </w:r>
    </w:p>
    <w:p w14:paraId="7B5D5FF5" w14:textId="77777777" w:rsidR="001B7FE2" w:rsidRDefault="00031F27" w:rsidP="00AD743D">
      <w:pPr>
        <w:jc w:val="center"/>
      </w:pPr>
      <w:r>
        <w:t>BILANCA</w:t>
      </w:r>
    </w:p>
    <w:p w14:paraId="48374033" w14:textId="77777777" w:rsidR="00031F27" w:rsidRDefault="00031F27" w:rsidP="00AD743D">
      <w:pPr>
        <w:jc w:val="center"/>
      </w:pPr>
      <w:r>
        <w:t>NA DAN 31. PROSINCA 20</w:t>
      </w:r>
      <w:r w:rsidR="001E3F27">
        <w:t>2</w:t>
      </w:r>
      <w:r w:rsidR="000B4DFD">
        <w:t>1</w:t>
      </w:r>
      <w:r>
        <w:t>. GODINE</w:t>
      </w:r>
    </w:p>
    <w:p w14:paraId="0AA6CAA8" w14:textId="77777777" w:rsidR="001B7FE2" w:rsidRDefault="001B7FE2"/>
    <w:p w14:paraId="3BB9589D" w14:textId="77777777" w:rsidR="00031F27" w:rsidRDefault="00031F27" w:rsidP="00031F27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>
        <w:rPr>
          <w:b/>
          <w:u w:val="single"/>
        </w:rPr>
        <w:t xml:space="preserve">1   </w:t>
      </w:r>
    </w:p>
    <w:p w14:paraId="508940BF" w14:textId="77777777" w:rsidR="00031F27" w:rsidRDefault="00031F27" w:rsidP="00031F27">
      <w:pPr>
        <w:rPr>
          <w:b/>
          <w:u w:val="single"/>
        </w:rPr>
      </w:pPr>
    </w:p>
    <w:p w14:paraId="3C85C4B1" w14:textId="77777777" w:rsidR="00D748C0" w:rsidRDefault="00031F27" w:rsidP="003A1B67">
      <w:pPr>
        <w:jc w:val="both"/>
      </w:pPr>
      <w:r w:rsidRPr="00031F27">
        <w:t>Na dan 31. prosinca 20</w:t>
      </w:r>
      <w:r w:rsidR="001E3F27">
        <w:t>2</w:t>
      </w:r>
      <w:r w:rsidR="000B4DFD">
        <w:t>1</w:t>
      </w:r>
      <w:r w:rsidRPr="00031F27">
        <w:t xml:space="preserve">. godine </w:t>
      </w:r>
      <w:r>
        <w:t>imovina Dječjeg vrtića Vo</w:t>
      </w:r>
      <w:r w:rsidR="00D748C0">
        <w:t xml:space="preserve">jnić AOP 001 iznosi </w:t>
      </w:r>
      <w:r w:rsidR="006C09D5">
        <w:t>2.716.936</w:t>
      </w:r>
      <w:r w:rsidR="00D748C0">
        <w:t xml:space="preserve"> kn, od čega: </w:t>
      </w:r>
    </w:p>
    <w:p w14:paraId="72D783F4" w14:textId="77777777" w:rsidR="00D748C0" w:rsidRDefault="00D748C0" w:rsidP="00031F27"/>
    <w:p w14:paraId="50EE16AF" w14:textId="77777777" w:rsidR="00D748C0" w:rsidRDefault="00D748C0" w:rsidP="00031F27">
      <w:r>
        <w:t xml:space="preserve">AOP 002 Nefinancijska imovina </w:t>
      </w:r>
      <w:r>
        <w:tab/>
      </w:r>
      <w:r>
        <w:tab/>
      </w:r>
      <w:r>
        <w:tab/>
      </w:r>
      <w:r w:rsidR="007F7E7B">
        <w:t xml:space="preserve">  </w:t>
      </w:r>
      <w:r w:rsidR="00D1189D">
        <w:t>2.</w:t>
      </w:r>
      <w:r w:rsidR="006C09D5">
        <w:t>624</w:t>
      </w:r>
      <w:r w:rsidR="00936950">
        <w:t>.</w:t>
      </w:r>
      <w:r w:rsidR="006C09D5">
        <w:t>931</w:t>
      </w:r>
      <w:r>
        <w:t xml:space="preserve"> kn</w:t>
      </w:r>
    </w:p>
    <w:p w14:paraId="58E918E8" w14:textId="77777777" w:rsidR="00D748C0" w:rsidRDefault="00D748C0" w:rsidP="00031F27">
      <w:r>
        <w:t>AOP 06</w:t>
      </w:r>
      <w:r w:rsidR="00FD0242">
        <w:t>3</w:t>
      </w:r>
      <w:r>
        <w:t xml:space="preserve"> Financijska imovina </w:t>
      </w:r>
      <w:r>
        <w:tab/>
      </w:r>
      <w:r>
        <w:tab/>
      </w:r>
      <w:r>
        <w:tab/>
      </w:r>
      <w:r w:rsidR="007F7E7B">
        <w:t xml:space="preserve">  </w:t>
      </w:r>
      <w:bookmarkStart w:id="1" w:name="_Hlk31110764"/>
      <w:r w:rsidR="00D1189D">
        <w:t xml:space="preserve">   </w:t>
      </w:r>
      <w:bookmarkEnd w:id="1"/>
      <w:r w:rsidR="006C09D5">
        <w:t>92.005</w:t>
      </w:r>
      <w:r>
        <w:t xml:space="preserve"> kn</w:t>
      </w:r>
    </w:p>
    <w:p w14:paraId="016D5440" w14:textId="77777777" w:rsidR="00740CAA" w:rsidRDefault="00740CAA" w:rsidP="00031F27"/>
    <w:p w14:paraId="5A45D82A" w14:textId="77777777" w:rsidR="00D748C0" w:rsidRPr="00FA5264" w:rsidRDefault="00D748C0" w:rsidP="00D748C0">
      <w:pPr>
        <w:rPr>
          <w:b/>
          <w:u w:val="single"/>
        </w:rPr>
      </w:pPr>
      <w:r w:rsidRPr="00FA5264">
        <w:rPr>
          <w:b/>
          <w:u w:val="single"/>
        </w:rPr>
        <w:t xml:space="preserve">Bilješka br.2         </w:t>
      </w:r>
    </w:p>
    <w:p w14:paraId="4482B6F3" w14:textId="77777777" w:rsidR="00D748C0" w:rsidRPr="00FA5264" w:rsidRDefault="00D748C0" w:rsidP="00D748C0">
      <w:pPr>
        <w:rPr>
          <w:b/>
          <w:u w:val="single"/>
        </w:rPr>
      </w:pPr>
    </w:p>
    <w:p w14:paraId="65B15899" w14:textId="77777777" w:rsidR="00740CAA" w:rsidRPr="00FA5264" w:rsidRDefault="00D748C0" w:rsidP="00031F27">
      <w:r w:rsidRPr="00FA5264">
        <w:t>Na AOP oznaci  06</w:t>
      </w:r>
      <w:r w:rsidR="00740CAA" w:rsidRPr="00FA5264">
        <w:t>3</w:t>
      </w:r>
      <w:r w:rsidRPr="00FA5264">
        <w:t xml:space="preserve"> Financijska imovina iznosi </w:t>
      </w:r>
      <w:r w:rsidR="006C09D5">
        <w:t>92.005</w:t>
      </w:r>
      <w:r w:rsidR="00D1189D">
        <w:t xml:space="preserve"> </w:t>
      </w:r>
      <w:r w:rsidRPr="00FA5264">
        <w:t>kn</w:t>
      </w:r>
      <w:r w:rsidR="00C1313E" w:rsidRPr="00FA5264">
        <w:t>,</w:t>
      </w:r>
      <w:r w:rsidR="00740CAA" w:rsidRPr="00FA5264">
        <w:t xml:space="preserve"> a sastoji se od: </w:t>
      </w:r>
    </w:p>
    <w:p w14:paraId="5FA0DAFE" w14:textId="77777777" w:rsidR="00031F27" w:rsidRPr="00376A7A" w:rsidRDefault="00D748C0" w:rsidP="00031F27">
      <w:pPr>
        <w:rPr>
          <w:highlight w:val="yellow"/>
        </w:rPr>
      </w:pPr>
      <w:r w:rsidRPr="00376A7A">
        <w:rPr>
          <w:highlight w:val="yellow"/>
        </w:rPr>
        <w:t xml:space="preserve">    </w:t>
      </w:r>
      <w:r w:rsidR="00031F27" w:rsidRPr="00376A7A">
        <w:rPr>
          <w:highlight w:val="yellow"/>
        </w:rPr>
        <w:t xml:space="preserve">        </w:t>
      </w:r>
    </w:p>
    <w:p w14:paraId="38FE3451" w14:textId="77777777" w:rsidR="001845A2" w:rsidRPr="00ED18C2" w:rsidRDefault="00740CAA" w:rsidP="00842CFA">
      <w:pPr>
        <w:tabs>
          <w:tab w:val="left" w:pos="540"/>
        </w:tabs>
        <w:ind w:left="1701" w:hanging="1701"/>
      </w:pPr>
      <w:r w:rsidRPr="00ED18C2">
        <w:tab/>
      </w:r>
      <w:r w:rsidR="001845A2" w:rsidRPr="00ED18C2">
        <w:t>AOP 06</w:t>
      </w:r>
      <w:r w:rsidRPr="00ED18C2">
        <w:t>4</w:t>
      </w:r>
      <w:r w:rsidR="001845A2" w:rsidRPr="00ED18C2">
        <w:t xml:space="preserve"> </w:t>
      </w:r>
      <w:r w:rsidR="00C1313E" w:rsidRPr="00ED18C2">
        <w:t xml:space="preserve">Novac u banci i blagajni odnosi se na </w:t>
      </w:r>
      <w:r w:rsidRPr="00ED18C2">
        <w:t>novac u blagajni</w:t>
      </w:r>
      <w:r w:rsidR="00ED18C2" w:rsidRPr="00ED18C2">
        <w:t xml:space="preserve"> u iznosu od </w:t>
      </w:r>
      <w:r w:rsidR="006C09D5">
        <w:t>168</w:t>
      </w:r>
      <w:r w:rsidR="00ED18C2" w:rsidRPr="00ED18C2">
        <w:t xml:space="preserve"> kn  </w:t>
      </w:r>
    </w:p>
    <w:p w14:paraId="0B29CC70" w14:textId="77777777" w:rsidR="00740CAA" w:rsidRPr="00214160" w:rsidRDefault="00E13E49" w:rsidP="00842CFA">
      <w:pPr>
        <w:tabs>
          <w:tab w:val="left" w:pos="540"/>
        </w:tabs>
        <w:ind w:left="1560" w:hanging="1560"/>
      </w:pPr>
      <w:r w:rsidRPr="00214160">
        <w:tab/>
      </w:r>
      <w:r w:rsidR="00740CAA" w:rsidRPr="00214160">
        <w:t>AOP</w:t>
      </w:r>
      <w:r w:rsidR="00667D95" w:rsidRPr="00214160">
        <w:t xml:space="preserve"> </w:t>
      </w:r>
      <w:r w:rsidR="00740CAA" w:rsidRPr="00214160">
        <w:t>08</w:t>
      </w:r>
      <w:r w:rsidR="00D1189D">
        <w:t>1</w:t>
      </w:r>
      <w:r w:rsidR="00667D95" w:rsidRPr="00214160">
        <w:t xml:space="preserve"> </w:t>
      </w:r>
      <w:r w:rsidR="00C1313E" w:rsidRPr="00214160">
        <w:t>O</w:t>
      </w:r>
      <w:r w:rsidR="00D1189D">
        <w:t>stala potraživanja 1</w:t>
      </w:r>
      <w:r w:rsidR="006C09D5">
        <w:t>4</w:t>
      </w:r>
      <w:r w:rsidR="00D1189D">
        <w:t>.</w:t>
      </w:r>
      <w:r w:rsidR="006C09D5">
        <w:t>545</w:t>
      </w:r>
      <w:r w:rsidR="00740CAA" w:rsidRPr="00214160">
        <w:t xml:space="preserve"> kn </w:t>
      </w:r>
      <w:r w:rsidR="00C1313E" w:rsidRPr="00214160">
        <w:t>odnosi se na potraživanja za sredstva iz proračuna Općine kod prijenosa sredstava na zajednički žiro</w:t>
      </w:r>
      <w:r w:rsidR="00214160" w:rsidRPr="00214160">
        <w:t>-</w:t>
      </w:r>
      <w:r w:rsidR="00C1313E" w:rsidRPr="00214160">
        <w:t>račun</w:t>
      </w:r>
    </w:p>
    <w:p w14:paraId="5D94A353" w14:textId="77777777" w:rsidR="00647696" w:rsidRPr="00214160" w:rsidRDefault="00647696" w:rsidP="00842CFA">
      <w:pPr>
        <w:tabs>
          <w:tab w:val="left" w:pos="540"/>
        </w:tabs>
        <w:ind w:left="1560" w:hanging="1560"/>
      </w:pPr>
      <w:r w:rsidRPr="00214160">
        <w:tab/>
        <w:t>AOP 14</w:t>
      </w:r>
      <w:r w:rsidR="00D1189D">
        <w:t>1</w:t>
      </w:r>
      <w:r w:rsidRPr="00214160">
        <w:t xml:space="preserve"> Potraživanja za prihode poslovanja </w:t>
      </w:r>
      <w:r w:rsidRPr="00214160">
        <w:tab/>
      </w:r>
      <w:r w:rsidRPr="00214160">
        <w:tab/>
      </w:r>
      <w:r w:rsidRPr="00214160">
        <w:tab/>
        <w:t xml:space="preserve">     </w:t>
      </w:r>
      <w:r w:rsidR="006C09D5">
        <w:t>19</w:t>
      </w:r>
      <w:r w:rsidR="0040067E" w:rsidRPr="00214160">
        <w:t>.</w:t>
      </w:r>
      <w:r w:rsidR="006C09D5">
        <w:t>035</w:t>
      </w:r>
      <w:r w:rsidR="0040067E" w:rsidRPr="00214160">
        <w:t xml:space="preserve"> kn</w:t>
      </w:r>
    </w:p>
    <w:p w14:paraId="2A4AA1A9" w14:textId="77777777" w:rsidR="00740CAA" w:rsidRDefault="00E13E49" w:rsidP="00842CFA">
      <w:pPr>
        <w:tabs>
          <w:tab w:val="left" w:pos="540"/>
        </w:tabs>
        <w:ind w:left="1560" w:hanging="1560"/>
      </w:pPr>
      <w:r w:rsidRPr="00214160">
        <w:tab/>
      </w:r>
      <w:r w:rsidR="00740CAA" w:rsidRPr="00214160">
        <w:t>AOP</w:t>
      </w:r>
      <w:r w:rsidR="00C1313E" w:rsidRPr="00214160">
        <w:t xml:space="preserve"> </w:t>
      </w:r>
      <w:r w:rsidR="00740CAA" w:rsidRPr="00214160">
        <w:t>1</w:t>
      </w:r>
      <w:r w:rsidR="00104BFB" w:rsidRPr="00214160">
        <w:t>6</w:t>
      </w:r>
      <w:r w:rsidR="00D1189D">
        <w:t>4</w:t>
      </w:r>
      <w:r w:rsidRPr="00214160">
        <w:t xml:space="preserve"> </w:t>
      </w:r>
      <w:r w:rsidR="00C1313E" w:rsidRPr="00214160">
        <w:t>K</w:t>
      </w:r>
      <w:r w:rsidRPr="00214160">
        <w:t xml:space="preserve">ontinuirani </w:t>
      </w:r>
      <w:r w:rsidR="00740CAA" w:rsidRPr="00214160">
        <w:t>rashod</w:t>
      </w:r>
      <w:r w:rsidRPr="00214160">
        <w:t>i budućih razdoblja (Plaće 12/</w:t>
      </w:r>
      <w:r w:rsidR="001E3F27">
        <w:t>20</w:t>
      </w:r>
      <w:r w:rsidRPr="00214160">
        <w:t xml:space="preserve">) </w:t>
      </w:r>
      <w:r w:rsidR="00B229C5">
        <w:t>58</w:t>
      </w:r>
      <w:r w:rsidRPr="00214160">
        <w:t>.</w:t>
      </w:r>
      <w:r w:rsidR="00B229C5">
        <w:t>2</w:t>
      </w:r>
      <w:r w:rsidR="00D1189D">
        <w:t>5</w:t>
      </w:r>
      <w:r w:rsidR="00B229C5">
        <w:t>7</w:t>
      </w:r>
      <w:r w:rsidR="00740CAA" w:rsidRPr="00214160">
        <w:t xml:space="preserve"> kn</w:t>
      </w:r>
      <w:r w:rsidR="00740CAA">
        <w:t xml:space="preserve">  </w:t>
      </w:r>
    </w:p>
    <w:p w14:paraId="0C28A990" w14:textId="77777777" w:rsidR="001B7FE2" w:rsidRPr="00500484" w:rsidRDefault="001B7FE2">
      <w:pPr>
        <w:rPr>
          <w:b/>
        </w:rPr>
      </w:pPr>
    </w:p>
    <w:p w14:paraId="0EFDB2A3" w14:textId="77777777" w:rsidR="001845A2" w:rsidRPr="00500484" w:rsidRDefault="001845A2" w:rsidP="001845A2">
      <w:pPr>
        <w:rPr>
          <w:b/>
          <w:u w:val="single"/>
        </w:rPr>
      </w:pPr>
      <w:r w:rsidRPr="00500484">
        <w:rPr>
          <w:b/>
          <w:u w:val="single"/>
        </w:rPr>
        <w:t xml:space="preserve">Bilješka br.3       </w:t>
      </w:r>
    </w:p>
    <w:p w14:paraId="35BAC8F8" w14:textId="77777777" w:rsidR="001845A2" w:rsidRPr="00500484" w:rsidRDefault="001845A2" w:rsidP="001845A2">
      <w:pPr>
        <w:rPr>
          <w:b/>
          <w:u w:val="single"/>
        </w:rPr>
      </w:pPr>
    </w:p>
    <w:p w14:paraId="59BC9CF2" w14:textId="77777777" w:rsidR="007F12FF" w:rsidRPr="0009639A" w:rsidRDefault="007F12FF" w:rsidP="003A1B67">
      <w:pPr>
        <w:jc w:val="both"/>
        <w:rPr>
          <w:u w:color="FFFF00"/>
        </w:rPr>
      </w:pPr>
      <w:r w:rsidRPr="0009639A">
        <w:rPr>
          <w:u w:color="FFFF00"/>
        </w:rPr>
        <w:t>Na kraju razdoblja AOP 1</w:t>
      </w:r>
      <w:r w:rsidR="00E73F15" w:rsidRPr="0009639A">
        <w:rPr>
          <w:u w:color="FFFF00"/>
        </w:rPr>
        <w:t>63</w:t>
      </w:r>
      <w:r w:rsidRPr="0009639A">
        <w:rPr>
          <w:u w:color="FFFF00"/>
        </w:rPr>
        <w:t xml:space="preserve"> ostale su nepodmirene obveze u iznosu od </w:t>
      </w:r>
      <w:r w:rsidR="00B229C5">
        <w:rPr>
          <w:u w:color="FFFF00"/>
        </w:rPr>
        <w:t>70.360</w:t>
      </w:r>
      <w:r w:rsidRPr="0009639A">
        <w:rPr>
          <w:u w:color="FFFF00"/>
        </w:rPr>
        <w:t xml:space="preserve"> kn, od čega: </w:t>
      </w:r>
    </w:p>
    <w:p w14:paraId="33DDDB5D" w14:textId="77777777" w:rsidR="007F12FF" w:rsidRPr="00500484" w:rsidRDefault="007F12FF" w:rsidP="001845A2">
      <w:pPr>
        <w:rPr>
          <w:b/>
          <w:highlight w:val="yellow"/>
          <w:u w:color="FFFF00"/>
        </w:rPr>
      </w:pPr>
    </w:p>
    <w:p w14:paraId="61354464" w14:textId="77777777" w:rsidR="007F12FF" w:rsidRPr="0009639A" w:rsidRDefault="007F12FF" w:rsidP="001845A2">
      <w:pPr>
        <w:rPr>
          <w:u w:color="FFFF00"/>
        </w:rPr>
      </w:pPr>
      <w:r w:rsidRPr="0009639A">
        <w:rPr>
          <w:u w:color="FFFF00"/>
        </w:rPr>
        <w:t>AOP 1</w:t>
      </w:r>
      <w:r w:rsidR="00E73F15" w:rsidRPr="0009639A">
        <w:rPr>
          <w:u w:color="FFFF00"/>
        </w:rPr>
        <w:t>65</w:t>
      </w:r>
      <w:r w:rsidRPr="0009639A">
        <w:rPr>
          <w:u w:color="FFFF00"/>
        </w:rPr>
        <w:t xml:space="preserve"> Obveze za zaposlene – plaća 12</w:t>
      </w:r>
      <w:r w:rsidR="00F16167" w:rsidRPr="0009639A">
        <w:rPr>
          <w:u w:color="FFFF00"/>
        </w:rPr>
        <w:t xml:space="preserve"> </w:t>
      </w:r>
      <w:r w:rsidRPr="0009639A">
        <w:rPr>
          <w:u w:color="FFFF00"/>
        </w:rPr>
        <w:t>mj. 20</w:t>
      </w:r>
      <w:r w:rsidR="001E3F27" w:rsidRPr="0009639A">
        <w:rPr>
          <w:u w:color="FFFF00"/>
        </w:rPr>
        <w:t>20</w:t>
      </w:r>
      <w:r w:rsidRPr="0009639A">
        <w:rPr>
          <w:u w:color="FFFF00"/>
        </w:rPr>
        <w:t xml:space="preserve">. </w:t>
      </w:r>
      <w:r w:rsidRPr="0009639A">
        <w:rPr>
          <w:u w:color="FFFF00"/>
        </w:rPr>
        <w:tab/>
      </w:r>
      <w:r w:rsidRPr="0009639A">
        <w:rPr>
          <w:u w:color="FFFF00"/>
        </w:rPr>
        <w:tab/>
      </w:r>
      <w:r w:rsidR="00B229C5">
        <w:rPr>
          <w:u w:color="FFFF00"/>
        </w:rPr>
        <w:t>52</w:t>
      </w:r>
      <w:r w:rsidR="00E13E49" w:rsidRPr="0009639A">
        <w:rPr>
          <w:u w:color="FFFF00"/>
        </w:rPr>
        <w:t>.</w:t>
      </w:r>
      <w:r w:rsidR="00B229C5">
        <w:rPr>
          <w:u w:color="FFFF00"/>
        </w:rPr>
        <w:t>809</w:t>
      </w:r>
      <w:r w:rsidRPr="0009639A">
        <w:rPr>
          <w:u w:color="FFFF00"/>
        </w:rPr>
        <w:t xml:space="preserve"> kn </w:t>
      </w:r>
    </w:p>
    <w:p w14:paraId="538DA6B7" w14:textId="77777777" w:rsidR="000978B5" w:rsidRPr="0009639A" w:rsidRDefault="00E13E49" w:rsidP="001845A2">
      <w:pPr>
        <w:rPr>
          <w:u w:val="single" w:color="FFFF00"/>
        </w:rPr>
      </w:pPr>
      <w:r w:rsidRPr="0009639A">
        <w:rPr>
          <w:u w:color="FFFF00"/>
        </w:rPr>
        <w:t>AOP 166</w:t>
      </w:r>
      <w:r w:rsidR="007F12FF" w:rsidRPr="0009639A">
        <w:rPr>
          <w:u w:color="FFFF00"/>
        </w:rPr>
        <w:t xml:space="preserve"> Obveze za materijalne rashode </w:t>
      </w:r>
      <w:r w:rsidR="007F12FF" w:rsidRPr="0009639A">
        <w:rPr>
          <w:u w:color="FFFF00"/>
        </w:rPr>
        <w:tab/>
      </w:r>
      <w:r w:rsidR="007F12FF" w:rsidRPr="0009639A">
        <w:rPr>
          <w:u w:color="FFFF00"/>
        </w:rPr>
        <w:tab/>
      </w:r>
      <w:r w:rsidR="007F12FF" w:rsidRPr="0009639A">
        <w:rPr>
          <w:u w:color="FFFF00"/>
        </w:rPr>
        <w:tab/>
      </w:r>
      <w:r w:rsidR="007F12FF" w:rsidRPr="0009639A">
        <w:rPr>
          <w:u w:color="FFFF00"/>
        </w:rPr>
        <w:tab/>
        <w:t xml:space="preserve"> </w:t>
      </w:r>
      <w:r w:rsidR="00B229C5">
        <w:rPr>
          <w:u w:color="FFFF00"/>
        </w:rPr>
        <w:t>1</w:t>
      </w:r>
      <w:r w:rsidR="00F67722">
        <w:rPr>
          <w:u w:color="FFFF00"/>
        </w:rPr>
        <w:t>3</w:t>
      </w:r>
      <w:r w:rsidRPr="0009639A">
        <w:rPr>
          <w:u w:color="FFFF00"/>
        </w:rPr>
        <w:t>.</w:t>
      </w:r>
      <w:r w:rsidR="00F67722">
        <w:rPr>
          <w:u w:color="FFFF00"/>
        </w:rPr>
        <w:t>9</w:t>
      </w:r>
      <w:r w:rsidR="00B229C5">
        <w:rPr>
          <w:u w:color="FFFF00"/>
        </w:rPr>
        <w:t>53</w:t>
      </w:r>
      <w:r w:rsidR="007F12FF" w:rsidRPr="0009639A">
        <w:rPr>
          <w:u w:color="FFFF00"/>
        </w:rPr>
        <w:t xml:space="preserve"> kn </w:t>
      </w:r>
      <w:r w:rsidR="001845A2" w:rsidRPr="0009639A">
        <w:rPr>
          <w:u w:val="single" w:color="FFFF00"/>
        </w:rPr>
        <w:t xml:space="preserve"> </w:t>
      </w:r>
    </w:p>
    <w:p w14:paraId="7C419404" w14:textId="77777777" w:rsidR="00D3524E" w:rsidRPr="0009639A" w:rsidRDefault="000978B5" w:rsidP="001845A2">
      <w:pPr>
        <w:rPr>
          <w:u w:val="single" w:color="FFFF00"/>
        </w:rPr>
      </w:pPr>
      <w:r w:rsidRPr="0009639A">
        <w:rPr>
          <w:u w:color="FFFF00"/>
        </w:rPr>
        <w:t>AOP 17</w:t>
      </w:r>
      <w:r w:rsidR="00B229C5">
        <w:rPr>
          <w:u w:color="FFFF00"/>
        </w:rPr>
        <w:t>6</w:t>
      </w:r>
      <w:r w:rsidRPr="0009639A">
        <w:rPr>
          <w:u w:color="FFFF00"/>
        </w:rPr>
        <w:t xml:space="preserve"> Obveze za </w:t>
      </w:r>
      <w:r w:rsidR="00F67722">
        <w:rPr>
          <w:u w:color="FFFF00"/>
        </w:rPr>
        <w:t>kamate na primljene kredite i zajmove</w:t>
      </w:r>
      <w:r w:rsidRPr="0009639A">
        <w:rPr>
          <w:u w:color="FFFF00"/>
        </w:rPr>
        <w:t xml:space="preserve">            </w:t>
      </w:r>
      <w:r w:rsidR="00AA7DD5" w:rsidRPr="0009639A">
        <w:rPr>
          <w:u w:color="FFFF00"/>
        </w:rPr>
        <w:t xml:space="preserve"> </w:t>
      </w:r>
      <w:r w:rsidR="00B229C5">
        <w:rPr>
          <w:u w:color="FFFF00"/>
        </w:rPr>
        <w:t>3</w:t>
      </w:r>
      <w:r w:rsidR="00F67722">
        <w:rPr>
          <w:u w:color="FFFF00"/>
        </w:rPr>
        <w:t>.</w:t>
      </w:r>
      <w:r w:rsidR="00B229C5">
        <w:rPr>
          <w:u w:color="FFFF00"/>
        </w:rPr>
        <w:t>598</w:t>
      </w:r>
      <w:r w:rsidRPr="0009639A">
        <w:rPr>
          <w:u w:color="FFFF00"/>
        </w:rPr>
        <w:t xml:space="preserve"> kn</w:t>
      </w:r>
      <w:r w:rsidR="001845A2" w:rsidRPr="0009639A">
        <w:rPr>
          <w:u w:val="single" w:color="FFFF00"/>
        </w:rPr>
        <w:t xml:space="preserve">    </w:t>
      </w:r>
    </w:p>
    <w:p w14:paraId="7AD85FFA" w14:textId="77777777" w:rsidR="007F12FF" w:rsidRPr="00F67722" w:rsidRDefault="00F67722" w:rsidP="00F67722">
      <w:pPr>
        <w:tabs>
          <w:tab w:val="left" w:pos="2985"/>
        </w:tabs>
        <w:rPr>
          <w:b/>
          <w:u w:color="FFFF00"/>
        </w:rPr>
      </w:pPr>
      <w:r w:rsidRPr="00F67722">
        <w:rPr>
          <w:b/>
          <w:u w:color="FFFF00"/>
        </w:rPr>
        <w:tab/>
      </w:r>
    </w:p>
    <w:p w14:paraId="59E6E3D8" w14:textId="77777777" w:rsidR="007F12FF" w:rsidRPr="0009639A" w:rsidRDefault="007F12FF" w:rsidP="007F12FF">
      <w:pPr>
        <w:rPr>
          <w:b/>
          <w:u w:val="single"/>
        </w:rPr>
      </w:pPr>
      <w:r w:rsidRPr="0009639A">
        <w:rPr>
          <w:b/>
          <w:u w:val="single"/>
        </w:rPr>
        <w:t xml:space="preserve">Bilješka br.4  </w:t>
      </w:r>
    </w:p>
    <w:p w14:paraId="09BFB036" w14:textId="77777777" w:rsidR="007F12FF" w:rsidRPr="00500484" w:rsidRDefault="007F12FF" w:rsidP="007F12FF">
      <w:pPr>
        <w:rPr>
          <w:b/>
          <w:u w:val="single" w:color="FFFF00"/>
        </w:rPr>
      </w:pPr>
    </w:p>
    <w:p w14:paraId="19D7B9D2" w14:textId="77777777" w:rsidR="007F12FF" w:rsidRPr="00500484" w:rsidRDefault="00E13E49" w:rsidP="003A1B67">
      <w:pPr>
        <w:jc w:val="both"/>
        <w:rPr>
          <w:b/>
          <w:u w:color="FFFF00"/>
        </w:rPr>
      </w:pPr>
      <w:r w:rsidRPr="0009639A">
        <w:rPr>
          <w:u w:color="FFFF00"/>
        </w:rPr>
        <w:t xml:space="preserve">Vlastiti izvori iznose </w:t>
      </w:r>
      <w:r w:rsidR="00B229C5">
        <w:rPr>
          <w:u w:color="FFFF00"/>
        </w:rPr>
        <w:t>1.</w:t>
      </w:r>
      <w:r w:rsidR="00CE0088">
        <w:rPr>
          <w:u w:color="FFFF00"/>
        </w:rPr>
        <w:t>362.980</w:t>
      </w:r>
      <w:r w:rsidRPr="0009639A">
        <w:rPr>
          <w:u w:color="FFFF00"/>
        </w:rPr>
        <w:t xml:space="preserve"> kn, a sastoje </w:t>
      </w:r>
      <w:r w:rsidR="00CE0088">
        <w:rPr>
          <w:u w:color="FFFF00"/>
        </w:rPr>
        <w:t>s</w:t>
      </w:r>
      <w:r w:rsidRPr="0009639A">
        <w:rPr>
          <w:u w:color="FFFF00"/>
        </w:rPr>
        <w:t>e od vlastitih izvora AOP 2</w:t>
      </w:r>
      <w:r w:rsidR="0009639A">
        <w:rPr>
          <w:u w:color="FFFF00"/>
        </w:rPr>
        <w:t>3</w:t>
      </w:r>
      <w:r w:rsidR="00CE0088">
        <w:rPr>
          <w:u w:color="FFFF00"/>
        </w:rPr>
        <w:t>2</w:t>
      </w:r>
      <w:r w:rsidRPr="00500484">
        <w:rPr>
          <w:b/>
          <w:u w:color="FFFF00"/>
        </w:rPr>
        <w:t xml:space="preserve"> </w:t>
      </w:r>
      <w:r w:rsidRPr="0009639A">
        <w:rPr>
          <w:u w:color="FFFF00"/>
        </w:rPr>
        <w:t>u iznosu</w:t>
      </w:r>
      <w:r w:rsidRPr="00500484">
        <w:rPr>
          <w:b/>
          <w:u w:color="FFFF00"/>
        </w:rPr>
        <w:t xml:space="preserve"> </w:t>
      </w:r>
      <w:r w:rsidR="00514632" w:rsidRPr="00514632">
        <w:rPr>
          <w:u w:color="FFFF00"/>
        </w:rPr>
        <w:t>1.</w:t>
      </w:r>
      <w:r w:rsidR="00CE0088">
        <w:rPr>
          <w:u w:color="FFFF00"/>
        </w:rPr>
        <w:t>349</w:t>
      </w:r>
      <w:r w:rsidR="00514632" w:rsidRPr="00514632">
        <w:rPr>
          <w:u w:color="FFFF00"/>
        </w:rPr>
        <w:t>.</w:t>
      </w:r>
      <w:r w:rsidR="00CE0088">
        <w:rPr>
          <w:u w:color="FFFF00"/>
        </w:rPr>
        <w:t>370</w:t>
      </w:r>
      <w:r w:rsidR="00514632" w:rsidRPr="00514632">
        <w:rPr>
          <w:u w:color="FFFF00"/>
        </w:rPr>
        <w:t xml:space="preserve"> </w:t>
      </w:r>
      <w:r w:rsidRPr="00514632">
        <w:rPr>
          <w:u w:color="FFFF00"/>
        </w:rPr>
        <w:t>kn,</w:t>
      </w:r>
      <w:r w:rsidRPr="00500484">
        <w:rPr>
          <w:b/>
          <w:u w:color="FFFF00"/>
        </w:rPr>
        <w:t xml:space="preserve"> </w:t>
      </w:r>
      <w:r w:rsidR="0009639A" w:rsidRPr="0009639A">
        <w:rPr>
          <w:u w:color="FFFF00"/>
        </w:rPr>
        <w:t>višak</w:t>
      </w:r>
      <w:r w:rsidR="007F12FF" w:rsidRPr="0009639A">
        <w:rPr>
          <w:u w:color="FFFF00"/>
        </w:rPr>
        <w:t xml:space="preserve"> prihoda poslovanja AOP </w:t>
      </w:r>
      <w:r w:rsidRPr="0009639A">
        <w:rPr>
          <w:u w:color="FFFF00"/>
        </w:rPr>
        <w:t>23</w:t>
      </w:r>
      <w:r w:rsidR="00CE0088">
        <w:rPr>
          <w:u w:color="FFFF00"/>
        </w:rPr>
        <w:t>9</w:t>
      </w:r>
      <w:r w:rsidR="007F12FF" w:rsidRPr="0009639A">
        <w:rPr>
          <w:u w:color="FFFF00"/>
        </w:rPr>
        <w:t xml:space="preserve"> u iznosu od</w:t>
      </w:r>
      <w:r w:rsidR="007F12FF" w:rsidRPr="00500484">
        <w:rPr>
          <w:b/>
          <w:u w:color="FFFF00"/>
        </w:rPr>
        <w:t xml:space="preserve"> </w:t>
      </w:r>
      <w:r w:rsidR="00CE0088">
        <w:rPr>
          <w:u w:color="FFFF00"/>
        </w:rPr>
        <w:t>13.610</w:t>
      </w:r>
      <w:r w:rsidR="008A7FAA" w:rsidRPr="0009639A">
        <w:rPr>
          <w:u w:color="FFFF00"/>
        </w:rPr>
        <w:t xml:space="preserve"> kn</w:t>
      </w:r>
      <w:r w:rsidR="0009639A" w:rsidRPr="0009639A">
        <w:rPr>
          <w:u w:color="FFFF00"/>
        </w:rPr>
        <w:t>.</w:t>
      </w:r>
    </w:p>
    <w:p w14:paraId="04007B98" w14:textId="77777777" w:rsidR="007F12FF" w:rsidRPr="00500484" w:rsidRDefault="007F12FF" w:rsidP="001845A2">
      <w:pPr>
        <w:rPr>
          <w:u w:color="FFFF00"/>
        </w:rPr>
      </w:pPr>
    </w:p>
    <w:p w14:paraId="21922294" w14:textId="77777777" w:rsidR="001B7FE2" w:rsidRPr="00500484" w:rsidRDefault="001B7FE2">
      <w:pPr>
        <w:rPr>
          <w:u w:color="FFFF00"/>
        </w:rPr>
      </w:pPr>
    </w:p>
    <w:p w14:paraId="7E454F9E" w14:textId="77777777" w:rsidR="00D416DB" w:rsidRPr="00500484" w:rsidRDefault="00D416DB" w:rsidP="00D416DB">
      <w:pPr>
        <w:rPr>
          <w:u w:color="FFFF00"/>
        </w:rPr>
      </w:pPr>
      <w:r w:rsidRPr="00500484">
        <w:rPr>
          <w:u w:color="FFFF00"/>
        </w:rPr>
        <w:t xml:space="preserve">Bilješke sastavio: </w:t>
      </w:r>
      <w:r w:rsidRPr="00500484">
        <w:rPr>
          <w:u w:color="FFFF00"/>
        </w:rPr>
        <w:tab/>
      </w:r>
      <w:r w:rsidRPr="00500484">
        <w:rPr>
          <w:u w:color="FFFF00"/>
        </w:rPr>
        <w:tab/>
      </w:r>
      <w:r w:rsidRPr="00500484">
        <w:rPr>
          <w:u w:color="FFFF00"/>
        </w:rPr>
        <w:tab/>
      </w:r>
      <w:r w:rsidRPr="00500484">
        <w:rPr>
          <w:u w:color="FFFF00"/>
        </w:rPr>
        <w:tab/>
      </w:r>
      <w:r w:rsidRPr="00500484">
        <w:rPr>
          <w:u w:color="FFFF00"/>
        </w:rPr>
        <w:tab/>
      </w:r>
      <w:r w:rsidRPr="00500484">
        <w:rPr>
          <w:u w:color="FFFF00"/>
        </w:rPr>
        <w:tab/>
      </w:r>
      <w:r w:rsidRPr="00500484">
        <w:rPr>
          <w:u w:color="FFFF00"/>
        </w:rPr>
        <w:tab/>
      </w:r>
      <w:r w:rsidRPr="00500484">
        <w:rPr>
          <w:u w:color="FFFF00"/>
        </w:rPr>
        <w:tab/>
        <w:t>Ravnatelj:</w:t>
      </w:r>
    </w:p>
    <w:p w14:paraId="440C6805" w14:textId="77777777" w:rsidR="00D416DB" w:rsidRPr="00500484" w:rsidRDefault="00D416DB" w:rsidP="00D416DB">
      <w:pPr>
        <w:rPr>
          <w:u w:color="FFFF00"/>
        </w:rPr>
      </w:pPr>
    </w:p>
    <w:p w14:paraId="2AFF58F7" w14:textId="77777777" w:rsidR="00074D72" w:rsidRDefault="00D416DB" w:rsidP="00D416DB">
      <w:r w:rsidRPr="00500484">
        <w:rPr>
          <w:u w:color="FFFF00"/>
        </w:rPr>
        <w:t xml:space="preserve">Goran Martinović                </w:t>
      </w:r>
      <w:r w:rsidRPr="00500484">
        <w:rPr>
          <w:u w:color="FFFF00"/>
        </w:rPr>
        <w:tab/>
      </w:r>
      <w:r w:rsidRPr="00500484">
        <w:rPr>
          <w:u w:color="FFFF00"/>
        </w:rPr>
        <w:tab/>
      </w:r>
      <w:r w:rsidRPr="00500484">
        <w:rPr>
          <w:u w:color="FFFF00"/>
        </w:rPr>
        <w:tab/>
      </w:r>
      <w:r w:rsidRPr="00500484">
        <w:rPr>
          <w:u w:color="FFFF00"/>
        </w:rPr>
        <w:tab/>
      </w:r>
      <w:r w:rsidRPr="00500484">
        <w:rPr>
          <w:u w:color="FFFF00"/>
        </w:rPr>
        <w:tab/>
      </w:r>
      <w:r w:rsidRPr="00500484">
        <w:rPr>
          <w:u w:color="FFFF00"/>
        </w:rPr>
        <w:tab/>
        <w:t xml:space="preserve">        Đurđica Planinac</w:t>
      </w:r>
      <w:r w:rsidR="00BE3A93">
        <w:br w:type="page"/>
      </w:r>
      <w:r w:rsidR="00074D72">
        <w:lastRenderedPageBreak/>
        <w:t>DJEČJI VRTIĆ VOJNIĆ</w:t>
      </w:r>
    </w:p>
    <w:p w14:paraId="2104CAB5" w14:textId="77777777" w:rsidR="00074D72" w:rsidRDefault="00074D72" w:rsidP="00074D72">
      <w:r>
        <w:t>STARČEVIĆEV TRG 4</w:t>
      </w:r>
    </w:p>
    <w:p w14:paraId="4FE14676" w14:textId="77777777" w:rsidR="00074D72" w:rsidRDefault="00074D72" w:rsidP="00074D72">
      <w:r>
        <w:t>47220 VOJNIĆ</w:t>
      </w:r>
      <w:r>
        <w:tab/>
      </w:r>
      <w:r>
        <w:tab/>
      </w:r>
    </w:p>
    <w:p w14:paraId="10590C5D" w14:textId="77777777" w:rsidR="00074D72" w:rsidRDefault="00074D72" w:rsidP="00074D72"/>
    <w:p w14:paraId="433C0A0D" w14:textId="77777777" w:rsidR="00074D72" w:rsidRDefault="00074D72" w:rsidP="00074D72">
      <w:r>
        <w:t xml:space="preserve">Vojnić, </w:t>
      </w:r>
      <w:r w:rsidR="000B4DFD">
        <w:t>3</w:t>
      </w:r>
      <w:r w:rsidR="008379A5">
        <w:t>1.0</w:t>
      </w:r>
      <w:r w:rsidR="000B4DFD">
        <w:t>1</w:t>
      </w:r>
      <w:r w:rsidR="008379A5">
        <w:t>.202</w:t>
      </w:r>
      <w:r w:rsidR="000B4DFD">
        <w:t>1</w:t>
      </w:r>
      <w:r>
        <w:t>.</w:t>
      </w:r>
    </w:p>
    <w:p w14:paraId="715A6C63" w14:textId="77777777" w:rsidR="00FF535D" w:rsidRDefault="00FF535D" w:rsidP="00074D72"/>
    <w:p w14:paraId="34FCFFBC" w14:textId="77777777" w:rsidR="00FF535D" w:rsidRDefault="00FF535D" w:rsidP="00074D72"/>
    <w:p w14:paraId="68EBAD2E" w14:textId="77777777" w:rsidR="00074D72" w:rsidRDefault="00074D72" w:rsidP="00074D72">
      <w:pPr>
        <w:jc w:val="center"/>
      </w:pPr>
    </w:p>
    <w:p w14:paraId="345FAE67" w14:textId="77777777" w:rsidR="00074D72" w:rsidRDefault="00074D72" w:rsidP="00074D72">
      <w:pPr>
        <w:jc w:val="center"/>
      </w:pPr>
      <w:r>
        <w:t xml:space="preserve">BILJEŠKE UZ OBRAZAC </w:t>
      </w:r>
      <w:r w:rsidR="004C6889">
        <w:t>RAS-funkcijski</w:t>
      </w:r>
    </w:p>
    <w:p w14:paraId="55B28673" w14:textId="77777777" w:rsidR="004C6889" w:rsidRDefault="004C6889" w:rsidP="004C6889">
      <w:pPr>
        <w:jc w:val="center"/>
      </w:pPr>
      <w:r>
        <w:t>IZVJEŠTAJ O RASHODIMA PREMA FUNKCIJSKOJ KLASIFIKACIJI</w:t>
      </w:r>
    </w:p>
    <w:p w14:paraId="3CDCCC3C" w14:textId="77777777" w:rsidR="004C6889" w:rsidRDefault="004C6889" w:rsidP="004C6889">
      <w:pPr>
        <w:jc w:val="center"/>
      </w:pPr>
      <w:r>
        <w:t>ZA RAZDOBLJE OD 01.01.20</w:t>
      </w:r>
      <w:r w:rsidR="001E3F27">
        <w:t>2</w:t>
      </w:r>
      <w:r w:rsidR="000B4DFD">
        <w:t>1</w:t>
      </w:r>
      <w:r>
        <w:t>. – 31.12.20</w:t>
      </w:r>
      <w:r w:rsidR="001E3F27">
        <w:t>2</w:t>
      </w:r>
      <w:r w:rsidR="000B4DFD">
        <w:t>1</w:t>
      </w:r>
      <w:r>
        <w:t>. GODINE</w:t>
      </w:r>
    </w:p>
    <w:p w14:paraId="7D93E732" w14:textId="77777777" w:rsidR="004C6889" w:rsidRDefault="004C6889" w:rsidP="004C6889"/>
    <w:p w14:paraId="2E195B5B" w14:textId="77777777" w:rsidR="004C6889" w:rsidRDefault="004C6889" w:rsidP="004C6889"/>
    <w:p w14:paraId="1DD28502" w14:textId="77777777" w:rsidR="004C6889" w:rsidRDefault="004C6889" w:rsidP="004C6889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>
        <w:rPr>
          <w:b/>
          <w:u w:val="single"/>
        </w:rPr>
        <w:t xml:space="preserve"> 1   </w:t>
      </w:r>
    </w:p>
    <w:p w14:paraId="30455420" w14:textId="77777777" w:rsidR="004C6889" w:rsidRDefault="004C6889" w:rsidP="004C6889">
      <w:pPr>
        <w:rPr>
          <w:b/>
          <w:u w:val="single"/>
        </w:rPr>
      </w:pPr>
    </w:p>
    <w:p w14:paraId="6EB92484" w14:textId="77777777" w:rsidR="004C6889" w:rsidRDefault="004C6889" w:rsidP="004C6889">
      <w:pPr>
        <w:jc w:val="both"/>
      </w:pPr>
      <w:r>
        <w:t xml:space="preserve">Dječji vrtić Vojnić je javna ustanova čija je temeljna djelatnost: </w:t>
      </w:r>
    </w:p>
    <w:p w14:paraId="4FBAD470" w14:textId="77777777" w:rsidR="00A11427" w:rsidRDefault="00A11427" w:rsidP="004C6889">
      <w:pPr>
        <w:ind w:firstLine="709"/>
        <w:jc w:val="both"/>
      </w:pPr>
    </w:p>
    <w:p w14:paraId="4D74A986" w14:textId="77777777" w:rsidR="004C6889" w:rsidRDefault="004C6889" w:rsidP="004C6889">
      <w:pPr>
        <w:ind w:firstLine="709"/>
        <w:jc w:val="both"/>
      </w:pPr>
      <w:r>
        <w:t xml:space="preserve">8510 Predškolsko obrazovanje </w:t>
      </w:r>
    </w:p>
    <w:p w14:paraId="0F98558C" w14:textId="77777777" w:rsidR="004C6889" w:rsidRDefault="004C6889" w:rsidP="004C6889"/>
    <w:p w14:paraId="6216837F" w14:textId="77777777" w:rsidR="004C6889" w:rsidRDefault="004C6889" w:rsidP="004C6889">
      <w:r>
        <w:tab/>
      </w:r>
    </w:p>
    <w:p w14:paraId="14BF7C5A" w14:textId="77777777" w:rsidR="004C6889" w:rsidRDefault="004C6889" w:rsidP="004C6889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>
        <w:rPr>
          <w:b/>
          <w:u w:val="single"/>
        </w:rPr>
        <w:t xml:space="preserve"> 2         </w:t>
      </w:r>
    </w:p>
    <w:p w14:paraId="11123AAD" w14:textId="77777777" w:rsidR="004C6889" w:rsidRDefault="004C6889" w:rsidP="004C6889">
      <w:pPr>
        <w:rPr>
          <w:b/>
          <w:u w:val="single"/>
        </w:rPr>
      </w:pPr>
    </w:p>
    <w:p w14:paraId="0361B83F" w14:textId="77777777" w:rsidR="004C6889" w:rsidRDefault="004C6889" w:rsidP="00050E59">
      <w:pPr>
        <w:jc w:val="both"/>
      </w:pPr>
      <w:r w:rsidRPr="001D7EB8">
        <w:t>U 20</w:t>
      </w:r>
      <w:r w:rsidR="003E0436">
        <w:t>2</w:t>
      </w:r>
      <w:r w:rsidR="000B4DFD">
        <w:t>1</w:t>
      </w:r>
      <w:r w:rsidRPr="001D7EB8">
        <w:t xml:space="preserve">. godini rashodi po funkciji ostvareni su u ukupnom iznosu od </w:t>
      </w:r>
      <w:r w:rsidR="000608E6">
        <w:t>1</w:t>
      </w:r>
      <w:r w:rsidR="004E0770">
        <w:t>.</w:t>
      </w:r>
      <w:r w:rsidR="00D83893">
        <w:t>009</w:t>
      </w:r>
      <w:r w:rsidRPr="001D7EB8">
        <w:t>.</w:t>
      </w:r>
      <w:r w:rsidR="00D83893">
        <w:t>7</w:t>
      </w:r>
      <w:r w:rsidR="004E0770">
        <w:t>9</w:t>
      </w:r>
      <w:r w:rsidR="00D83893">
        <w:t>4</w:t>
      </w:r>
      <w:r w:rsidRPr="001D7EB8">
        <w:t xml:space="preserve"> kuna (AOP 1</w:t>
      </w:r>
      <w:r w:rsidR="00E60333" w:rsidRPr="001D7EB8">
        <w:t>12</w:t>
      </w:r>
      <w:r w:rsidRPr="001D7EB8">
        <w:t>) i odnose se na 0</w:t>
      </w:r>
      <w:r w:rsidR="00AE6E00" w:rsidRPr="001D7EB8">
        <w:t>911 Predškolsko obrazovanje</w:t>
      </w:r>
      <w:r w:rsidRPr="001D7EB8">
        <w:t xml:space="preserve">. Rashodi su za </w:t>
      </w:r>
      <w:r w:rsidR="00D83893">
        <w:t>69</w:t>
      </w:r>
      <w:r w:rsidR="00CD6984">
        <w:t>,</w:t>
      </w:r>
      <w:r w:rsidR="00D83893">
        <w:t>3</w:t>
      </w:r>
      <w:r w:rsidRPr="001D7EB8">
        <w:t xml:space="preserve"> % </w:t>
      </w:r>
      <w:r w:rsidR="00CD6984">
        <w:t>manji</w:t>
      </w:r>
      <w:r w:rsidRPr="001D7EB8">
        <w:t xml:space="preserve"> u odnosu na promatrano razdoblje </w:t>
      </w:r>
      <w:r w:rsidRPr="00AD7841">
        <w:t>prošle godine</w:t>
      </w:r>
      <w:r w:rsidR="00BE3A93" w:rsidRPr="00AD7841">
        <w:t xml:space="preserve"> </w:t>
      </w:r>
      <w:r w:rsidR="00BE3A93" w:rsidRPr="006E6307">
        <w:t xml:space="preserve">zbog </w:t>
      </w:r>
      <w:r w:rsidR="006E6307" w:rsidRPr="006E6307">
        <w:t xml:space="preserve">toga što </w:t>
      </w:r>
      <w:r w:rsidR="004E0770">
        <w:t xml:space="preserve">je </w:t>
      </w:r>
      <w:r w:rsidR="00004EAF">
        <w:t>u 20</w:t>
      </w:r>
      <w:r w:rsidR="001E3F27">
        <w:t>2</w:t>
      </w:r>
      <w:r w:rsidR="000B4DFD">
        <w:t>1</w:t>
      </w:r>
      <w:r w:rsidR="00004EAF">
        <w:t xml:space="preserve">. godini </w:t>
      </w:r>
      <w:r w:rsidR="00CD6984">
        <w:t xml:space="preserve">nij </w:t>
      </w:r>
      <w:r w:rsidR="00004EAF">
        <w:t>bilo većih troškova vezanih uz</w:t>
      </w:r>
      <w:r w:rsidR="005F7D3B">
        <w:t xml:space="preserve"> provedbu projekta „Rekonstrukcija i opremanje Dječjeg vrtića Vojnić“</w:t>
      </w:r>
      <w:r w:rsidR="00CD6984">
        <w:t>, projekt je završen</w:t>
      </w:r>
      <w:r w:rsidR="005F7D3B">
        <w:t xml:space="preserve">. </w:t>
      </w:r>
      <w:r w:rsidR="006E6307">
        <w:t xml:space="preserve"> </w:t>
      </w:r>
      <w:r w:rsidR="006E6307" w:rsidRPr="006E6307">
        <w:t xml:space="preserve"> </w:t>
      </w:r>
    </w:p>
    <w:p w14:paraId="56E6019B" w14:textId="77777777" w:rsidR="005F7D3B" w:rsidRDefault="005F7D3B" w:rsidP="00050E59">
      <w:pPr>
        <w:jc w:val="both"/>
      </w:pPr>
    </w:p>
    <w:p w14:paraId="50D88467" w14:textId="77777777" w:rsidR="00074D72" w:rsidRDefault="00074D72" w:rsidP="00074D72"/>
    <w:p w14:paraId="1D5C4F3E" w14:textId="77777777" w:rsidR="00D416DB" w:rsidRDefault="00D416DB" w:rsidP="00D416DB">
      <w:bookmarkStart w:id="2" w:name="_Hlk31111551"/>
      <w:r>
        <w:t xml:space="preserve">Bilješke sastavio: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7958BF9B" w14:textId="77777777" w:rsidR="00D416DB" w:rsidRDefault="00D416DB" w:rsidP="00D416DB"/>
    <w:p w14:paraId="5CBBA574" w14:textId="77777777" w:rsidR="00A11427" w:rsidRDefault="00D416DB" w:rsidP="00D416DB">
      <w:r>
        <w:t xml:space="preserve">Goran Martinović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Đurđica Planinac</w:t>
      </w:r>
    </w:p>
    <w:bookmarkEnd w:id="2"/>
    <w:p w14:paraId="25C72EA1" w14:textId="77777777" w:rsidR="00A11427" w:rsidRDefault="00A11427" w:rsidP="00D416DB"/>
    <w:p w14:paraId="6554A802" w14:textId="77777777" w:rsidR="00A11427" w:rsidRDefault="00A11427" w:rsidP="00D416DB"/>
    <w:p w14:paraId="7BBE468A" w14:textId="77777777" w:rsidR="00A11427" w:rsidRDefault="00A11427" w:rsidP="00D416DB"/>
    <w:p w14:paraId="4DA518F6" w14:textId="77777777" w:rsidR="00A11427" w:rsidRDefault="00A11427" w:rsidP="00D416DB"/>
    <w:p w14:paraId="51BB86E2" w14:textId="77777777" w:rsidR="00A11427" w:rsidRDefault="00A11427" w:rsidP="00D416DB"/>
    <w:p w14:paraId="22326D10" w14:textId="77777777" w:rsidR="00A11427" w:rsidRDefault="00A11427" w:rsidP="00D416DB"/>
    <w:p w14:paraId="038EB3F1" w14:textId="77777777" w:rsidR="00A11427" w:rsidRDefault="00A11427" w:rsidP="00D416DB"/>
    <w:p w14:paraId="1499CFB6" w14:textId="77777777" w:rsidR="00A11427" w:rsidRDefault="00A11427" w:rsidP="00D416DB"/>
    <w:p w14:paraId="6BC24491" w14:textId="77777777" w:rsidR="00A11427" w:rsidRDefault="00A11427" w:rsidP="00D416DB"/>
    <w:p w14:paraId="16CD6B82" w14:textId="77777777" w:rsidR="00A11427" w:rsidRDefault="00A11427" w:rsidP="00D416DB"/>
    <w:p w14:paraId="61A22561" w14:textId="77777777" w:rsidR="00A11427" w:rsidRDefault="00A11427" w:rsidP="00D416DB"/>
    <w:p w14:paraId="2480DB33" w14:textId="77777777" w:rsidR="00A11427" w:rsidRDefault="00A11427" w:rsidP="00D416DB"/>
    <w:p w14:paraId="7E65E8A6" w14:textId="77777777" w:rsidR="00A11427" w:rsidRDefault="00A11427" w:rsidP="00D416DB"/>
    <w:p w14:paraId="269B2031" w14:textId="77777777" w:rsidR="00A11427" w:rsidRDefault="00A11427" w:rsidP="00D416DB"/>
    <w:p w14:paraId="282EC341" w14:textId="77777777" w:rsidR="00A11427" w:rsidRDefault="00A11427" w:rsidP="00D416DB"/>
    <w:p w14:paraId="25056B15" w14:textId="77777777" w:rsidR="00A11427" w:rsidRDefault="00A11427" w:rsidP="00D416DB"/>
    <w:p w14:paraId="5BE9CFA1" w14:textId="77777777" w:rsidR="00A11427" w:rsidRDefault="00A11427" w:rsidP="00D416DB"/>
    <w:p w14:paraId="33CF4CE0" w14:textId="77777777" w:rsidR="00A11427" w:rsidRDefault="00A11427" w:rsidP="00D416DB"/>
    <w:p w14:paraId="32C4EABE" w14:textId="77777777" w:rsidR="00A11427" w:rsidRDefault="00A11427" w:rsidP="00D416DB"/>
    <w:p w14:paraId="476E4BCC" w14:textId="77777777" w:rsidR="00A11427" w:rsidRDefault="00A11427" w:rsidP="00D416DB"/>
    <w:p w14:paraId="6D5EA39A" w14:textId="77777777" w:rsidR="001B32E3" w:rsidRDefault="001B32E3" w:rsidP="00D416DB">
      <w:r>
        <w:t>DJEČJI VRTIĆ VOJNIĆ</w:t>
      </w:r>
    </w:p>
    <w:p w14:paraId="62B74A9F" w14:textId="77777777" w:rsidR="001B32E3" w:rsidRDefault="001B32E3" w:rsidP="001B32E3">
      <w:r>
        <w:t>STARČEVIĆEV TRG 4</w:t>
      </w:r>
    </w:p>
    <w:p w14:paraId="2CB6A362" w14:textId="77777777" w:rsidR="001B32E3" w:rsidRDefault="001B32E3" w:rsidP="001B32E3">
      <w:r>
        <w:t>47220 VOJNIĆ</w:t>
      </w:r>
      <w:r>
        <w:tab/>
      </w:r>
      <w:r>
        <w:tab/>
      </w:r>
    </w:p>
    <w:p w14:paraId="75A6B679" w14:textId="77777777" w:rsidR="001B32E3" w:rsidRDefault="001B32E3" w:rsidP="001B32E3"/>
    <w:p w14:paraId="17B331ED" w14:textId="77777777" w:rsidR="001B7FE2" w:rsidRDefault="001B32E3" w:rsidP="001B32E3">
      <w:r>
        <w:t xml:space="preserve">Vojnić, </w:t>
      </w:r>
      <w:r w:rsidR="008379A5">
        <w:t>01.02.202</w:t>
      </w:r>
      <w:r w:rsidR="000B4DFD">
        <w:t>1.</w:t>
      </w:r>
    </w:p>
    <w:p w14:paraId="508F0F36" w14:textId="77777777" w:rsidR="00FF535D" w:rsidRDefault="00FF535D" w:rsidP="001B32E3"/>
    <w:p w14:paraId="1B477AB6" w14:textId="77777777" w:rsidR="00FF535D" w:rsidRDefault="00FF535D" w:rsidP="001B32E3"/>
    <w:p w14:paraId="203B67C5" w14:textId="77777777" w:rsidR="001B32E3" w:rsidRDefault="001B32E3" w:rsidP="007C404B">
      <w:pPr>
        <w:jc w:val="center"/>
      </w:pPr>
      <w:r>
        <w:t>BILJEŠKE UZ OBRAZAC OBVEZE</w:t>
      </w:r>
    </w:p>
    <w:p w14:paraId="2208A744" w14:textId="77777777" w:rsidR="001B32E3" w:rsidRDefault="001B32E3" w:rsidP="007C404B">
      <w:pPr>
        <w:jc w:val="center"/>
      </w:pPr>
      <w:r>
        <w:t>IZVJEŠTAJ O OBVEZAMA</w:t>
      </w:r>
    </w:p>
    <w:p w14:paraId="4105A61B" w14:textId="77777777" w:rsidR="001B32E3" w:rsidRDefault="006D1657" w:rsidP="007C404B">
      <w:pPr>
        <w:jc w:val="center"/>
      </w:pPr>
      <w:r>
        <w:t>ZA RAZDOBLJE OD 01.01</w:t>
      </w:r>
      <w:r w:rsidR="001B32E3">
        <w:t>.20</w:t>
      </w:r>
      <w:r w:rsidR="003E0436">
        <w:t>2</w:t>
      </w:r>
      <w:r w:rsidR="000B4DFD">
        <w:t>1</w:t>
      </w:r>
      <w:r w:rsidR="001B32E3">
        <w:t>. – 31.12.20</w:t>
      </w:r>
      <w:r w:rsidR="003E0436">
        <w:t>2</w:t>
      </w:r>
      <w:r w:rsidR="000B4DFD">
        <w:t>1</w:t>
      </w:r>
      <w:r w:rsidR="001B32E3">
        <w:t>. GODINE</w:t>
      </w:r>
    </w:p>
    <w:p w14:paraId="10C241D0" w14:textId="77777777" w:rsidR="001B32E3" w:rsidRDefault="001B32E3" w:rsidP="001B32E3">
      <w:r>
        <w:tab/>
      </w:r>
    </w:p>
    <w:p w14:paraId="0763808A" w14:textId="77777777" w:rsidR="00B70453" w:rsidRDefault="00B70453" w:rsidP="00B70453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>
        <w:rPr>
          <w:b/>
          <w:u w:val="single"/>
        </w:rPr>
        <w:t xml:space="preserve">1         </w:t>
      </w:r>
    </w:p>
    <w:p w14:paraId="0F46D58C" w14:textId="77777777" w:rsidR="00B70453" w:rsidRDefault="00B70453" w:rsidP="00B70453">
      <w:pPr>
        <w:rPr>
          <w:b/>
          <w:u w:val="single"/>
        </w:rPr>
      </w:pPr>
    </w:p>
    <w:p w14:paraId="2B7B242B" w14:textId="77777777" w:rsidR="00B70453" w:rsidRPr="00D135CF" w:rsidRDefault="00B70453" w:rsidP="003A1B67">
      <w:pPr>
        <w:jc w:val="both"/>
      </w:pPr>
      <w:r w:rsidRPr="00D135CF">
        <w:t>Stanje obveza AO</w:t>
      </w:r>
      <w:r w:rsidR="006D1657" w:rsidRPr="00D135CF">
        <w:t>P 001 na početku razdoblja 01.01</w:t>
      </w:r>
      <w:r w:rsidRPr="00D135CF">
        <w:t>.20</w:t>
      </w:r>
      <w:r w:rsidR="008379A5">
        <w:t>2</w:t>
      </w:r>
      <w:r w:rsidR="000B4DFD">
        <w:t>1</w:t>
      </w:r>
      <w:r w:rsidR="00FF535D" w:rsidRPr="00D135CF">
        <w:t>.</w:t>
      </w:r>
      <w:r w:rsidRPr="00D135CF">
        <w:t xml:space="preserve"> godine iznosi </w:t>
      </w:r>
      <w:r w:rsidR="00DD0E3C">
        <w:t>35</w:t>
      </w:r>
      <w:r w:rsidR="006D1657" w:rsidRPr="00D135CF">
        <w:t>.</w:t>
      </w:r>
      <w:r w:rsidR="00DD0E3C">
        <w:t>100</w:t>
      </w:r>
      <w:r w:rsidRPr="00D135CF">
        <w:t xml:space="preserve"> kn. Na AOP oznaci 002 povećane su obveze za </w:t>
      </w:r>
      <w:r w:rsidR="00BA43A9">
        <w:t>2</w:t>
      </w:r>
      <w:r w:rsidR="00905751">
        <w:t>.</w:t>
      </w:r>
      <w:r w:rsidR="00BA43A9">
        <w:t>308</w:t>
      </w:r>
      <w:r w:rsidR="006D1657" w:rsidRPr="00D135CF">
        <w:t>.</w:t>
      </w:r>
      <w:r w:rsidR="00BA43A9">
        <w:t>460</w:t>
      </w:r>
      <w:r w:rsidRPr="00D135CF">
        <w:t xml:space="preserve"> kn i to: </w:t>
      </w:r>
    </w:p>
    <w:p w14:paraId="2E2743F6" w14:textId="77777777" w:rsidR="00B70453" w:rsidRPr="00D135CF" w:rsidRDefault="00B70453" w:rsidP="00B70453">
      <w:r w:rsidRPr="00D135CF">
        <w:tab/>
        <w:t xml:space="preserve">- obveze za zaposlene </w:t>
      </w:r>
      <w:r w:rsidRPr="00D135CF">
        <w:tab/>
      </w:r>
      <w:r w:rsidRPr="00D135CF">
        <w:tab/>
      </w:r>
      <w:r w:rsidRPr="00D135CF">
        <w:tab/>
      </w:r>
      <w:r w:rsidR="00905751">
        <w:t xml:space="preserve">     </w:t>
      </w:r>
      <w:r w:rsidR="00CC0F4F">
        <w:t xml:space="preserve">      </w:t>
      </w:r>
      <w:r w:rsidR="00BA43A9">
        <w:t>627</w:t>
      </w:r>
      <w:r w:rsidR="00FF535D" w:rsidRPr="00D135CF">
        <w:t>.</w:t>
      </w:r>
      <w:r w:rsidR="00BA43A9">
        <w:t>065</w:t>
      </w:r>
      <w:r w:rsidRPr="00D135CF">
        <w:t xml:space="preserve"> kn </w:t>
      </w:r>
    </w:p>
    <w:p w14:paraId="33671301" w14:textId="77777777" w:rsidR="00FF535D" w:rsidRPr="00D135CF" w:rsidRDefault="00B70453" w:rsidP="00B70453">
      <w:r w:rsidRPr="00D135CF">
        <w:tab/>
        <w:t xml:space="preserve">- obveze za materijalne rashode </w:t>
      </w:r>
      <w:r w:rsidRPr="00D135CF">
        <w:tab/>
      </w:r>
      <w:r w:rsidRPr="00D135CF">
        <w:tab/>
      </w:r>
      <w:r w:rsidR="00905751">
        <w:t xml:space="preserve">     </w:t>
      </w:r>
      <w:r w:rsidR="00CC0F4F">
        <w:t xml:space="preserve">      </w:t>
      </w:r>
      <w:r w:rsidR="00BA43A9">
        <w:t>235</w:t>
      </w:r>
      <w:r w:rsidR="00FF535D" w:rsidRPr="00D135CF">
        <w:t>.</w:t>
      </w:r>
      <w:r w:rsidR="00BA43A9">
        <w:t>484</w:t>
      </w:r>
      <w:r w:rsidRPr="00D135CF">
        <w:t xml:space="preserve"> kn</w:t>
      </w:r>
    </w:p>
    <w:p w14:paraId="1450D0A7" w14:textId="77777777" w:rsidR="00B70453" w:rsidRPr="00D135CF" w:rsidRDefault="00FF535D" w:rsidP="00B70453">
      <w:r w:rsidRPr="00D135CF">
        <w:tab/>
        <w:t>- obveze za fina</w:t>
      </w:r>
      <w:r w:rsidR="00905751">
        <w:t>ncijske rashode</w:t>
      </w:r>
      <w:r w:rsidR="00905751">
        <w:tab/>
        <w:t xml:space="preserve">                   </w:t>
      </w:r>
      <w:r w:rsidR="00CC0F4F">
        <w:t xml:space="preserve">      </w:t>
      </w:r>
      <w:r w:rsidR="00757522">
        <w:t>65</w:t>
      </w:r>
      <w:r w:rsidR="009933EF" w:rsidRPr="00D135CF">
        <w:t>.</w:t>
      </w:r>
      <w:r w:rsidR="00757522">
        <w:t>533</w:t>
      </w:r>
      <w:r w:rsidRPr="00D135CF">
        <w:t xml:space="preserve"> kn</w:t>
      </w:r>
      <w:r w:rsidR="00B70453" w:rsidRPr="00D135CF">
        <w:t xml:space="preserve"> </w:t>
      </w:r>
    </w:p>
    <w:p w14:paraId="7B614E7C" w14:textId="77777777" w:rsidR="00C05876" w:rsidRDefault="00102869" w:rsidP="00B70453">
      <w:r w:rsidRPr="00D135CF">
        <w:tab/>
        <w:t xml:space="preserve">- </w:t>
      </w:r>
      <w:r w:rsidR="00C05876" w:rsidRPr="00D135CF">
        <w:t>obveze za nabavu nefinancijske imovine</w:t>
      </w:r>
      <w:r w:rsidR="00C05876" w:rsidRPr="00D135CF">
        <w:tab/>
        <w:t xml:space="preserve">   </w:t>
      </w:r>
      <w:r w:rsidR="00CC0F4F">
        <w:t xml:space="preserve">     </w:t>
      </w:r>
      <w:r w:rsidR="00757522">
        <w:t xml:space="preserve">     96.782 </w:t>
      </w:r>
      <w:r w:rsidR="00C05876" w:rsidRPr="00D135CF">
        <w:t>kn</w:t>
      </w:r>
    </w:p>
    <w:p w14:paraId="5F0CF79C" w14:textId="77777777" w:rsidR="00905751" w:rsidRDefault="00905751" w:rsidP="00B70453">
      <w:r>
        <w:tab/>
        <w:t xml:space="preserve">- obveze za tuzemne kredite i zajmove             </w:t>
      </w:r>
      <w:r w:rsidR="00CC0F4F">
        <w:t xml:space="preserve">     </w:t>
      </w:r>
      <w:r>
        <w:t>1.</w:t>
      </w:r>
      <w:r w:rsidR="00757522">
        <w:t>283</w:t>
      </w:r>
      <w:r>
        <w:t>.</w:t>
      </w:r>
      <w:r w:rsidR="00757522">
        <w:t>596</w:t>
      </w:r>
      <w:r>
        <w:t xml:space="preserve"> kn</w:t>
      </w:r>
    </w:p>
    <w:p w14:paraId="0F841296" w14:textId="77777777" w:rsidR="00F46D81" w:rsidRDefault="00F46D81" w:rsidP="00B70453"/>
    <w:p w14:paraId="58C9C215" w14:textId="77777777" w:rsidR="00B70453" w:rsidRDefault="00B70453" w:rsidP="00B70453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Pr="009054E1">
        <w:rPr>
          <w:b/>
          <w:u w:val="single"/>
        </w:rPr>
        <w:t>Bilješka br.</w:t>
      </w:r>
      <w:r>
        <w:rPr>
          <w:b/>
          <w:u w:val="single"/>
        </w:rPr>
        <w:t xml:space="preserve">2       </w:t>
      </w:r>
    </w:p>
    <w:p w14:paraId="4F27854E" w14:textId="77777777" w:rsidR="00B70453" w:rsidRDefault="00B70453" w:rsidP="00B70453">
      <w:pPr>
        <w:rPr>
          <w:b/>
          <w:u w:val="single"/>
        </w:rPr>
      </w:pPr>
    </w:p>
    <w:p w14:paraId="3A31EDD5" w14:textId="77777777" w:rsidR="00B70453" w:rsidRDefault="00B70453" w:rsidP="00B70453">
      <w:pPr>
        <w:rPr>
          <w:b/>
          <w:u w:val="single"/>
        </w:rPr>
      </w:pPr>
      <w:r>
        <w:t>Na AOP oznaci 0</w:t>
      </w:r>
      <w:r w:rsidR="00D64445">
        <w:t>20</w:t>
      </w:r>
      <w:r>
        <w:t xml:space="preserve"> podmirene su obveze u iznosu od </w:t>
      </w:r>
      <w:r w:rsidR="00FB65C0">
        <w:t>2.273.198</w:t>
      </w:r>
      <w:r>
        <w:t xml:space="preserve"> kn od čega: </w:t>
      </w:r>
      <w:r>
        <w:rPr>
          <w:b/>
          <w:u w:val="single"/>
        </w:rPr>
        <w:t xml:space="preserve">         </w:t>
      </w:r>
    </w:p>
    <w:p w14:paraId="287DDED2" w14:textId="77777777" w:rsidR="00B70453" w:rsidRDefault="00B70453" w:rsidP="00B70453">
      <w:r>
        <w:tab/>
        <w:t xml:space="preserve">- obveze za zaposlene </w:t>
      </w:r>
      <w:r>
        <w:tab/>
      </w:r>
      <w:r>
        <w:tab/>
      </w:r>
      <w:r>
        <w:tab/>
      </w:r>
      <w:r w:rsidR="00905751">
        <w:t xml:space="preserve">           </w:t>
      </w:r>
      <w:r w:rsidR="00FB65C0">
        <w:t>601.222</w:t>
      </w:r>
      <w:r>
        <w:t xml:space="preserve"> kn </w:t>
      </w:r>
    </w:p>
    <w:p w14:paraId="7FD9DAFA" w14:textId="77777777" w:rsidR="00B70453" w:rsidRDefault="00B70453" w:rsidP="00B70453">
      <w:r>
        <w:tab/>
        <w:t xml:space="preserve">- obveze za materijalne rashode </w:t>
      </w:r>
      <w:r>
        <w:tab/>
      </w:r>
      <w:r>
        <w:tab/>
      </w:r>
      <w:r w:rsidR="00905751">
        <w:t xml:space="preserve">           </w:t>
      </w:r>
      <w:r w:rsidR="00FB65C0">
        <w:t>225</w:t>
      </w:r>
      <w:r w:rsidR="00FF535D">
        <w:t>.</w:t>
      </w:r>
      <w:r w:rsidR="00FB65C0">
        <w:t>15</w:t>
      </w:r>
      <w:r w:rsidR="00CC0F4F">
        <w:t>9</w:t>
      </w:r>
      <w:r>
        <w:t xml:space="preserve"> kn </w:t>
      </w:r>
    </w:p>
    <w:p w14:paraId="63B2ADF7" w14:textId="77777777" w:rsidR="00F46D81" w:rsidRDefault="00B70453" w:rsidP="00F46D81">
      <w:r>
        <w:tab/>
        <w:t xml:space="preserve">- obveze za financijske rashode </w:t>
      </w:r>
      <w:r>
        <w:tab/>
      </w:r>
      <w:r>
        <w:tab/>
      </w:r>
      <w:r w:rsidR="006D1657">
        <w:t xml:space="preserve">       </w:t>
      </w:r>
      <w:r w:rsidR="00905751">
        <w:t xml:space="preserve">      </w:t>
      </w:r>
      <w:r w:rsidR="00FB65C0">
        <w:t>6</w:t>
      </w:r>
      <w:r w:rsidR="00CC0F4F">
        <w:t>6.</w:t>
      </w:r>
      <w:r w:rsidR="00FB65C0">
        <w:t>43</w:t>
      </w:r>
      <w:r w:rsidR="00CC0F4F">
        <w:t>9</w:t>
      </w:r>
      <w:r w:rsidR="00497DFD">
        <w:t xml:space="preserve"> </w:t>
      </w:r>
      <w:r>
        <w:t xml:space="preserve">kn </w:t>
      </w:r>
    </w:p>
    <w:p w14:paraId="58C8D464" w14:textId="77777777" w:rsidR="00C05876" w:rsidRDefault="00497DFD" w:rsidP="00F46D81">
      <w:r>
        <w:tab/>
      </w:r>
      <w:r w:rsidRPr="00C45BEF">
        <w:t xml:space="preserve">- </w:t>
      </w:r>
      <w:r w:rsidR="00C05876">
        <w:t>obveze za nabavu nefinancijske imovine</w:t>
      </w:r>
      <w:r w:rsidR="00C05876">
        <w:tab/>
        <w:t xml:space="preserve">  </w:t>
      </w:r>
      <w:r w:rsidR="00BD4186">
        <w:t xml:space="preserve">     </w:t>
      </w:r>
      <w:r w:rsidR="00FB65C0">
        <w:t xml:space="preserve">      96.782</w:t>
      </w:r>
      <w:r w:rsidR="00C05876">
        <w:t xml:space="preserve"> kn</w:t>
      </w:r>
    </w:p>
    <w:p w14:paraId="2B88DD3E" w14:textId="77777777" w:rsidR="00CC0F4F" w:rsidRDefault="00CC0F4F" w:rsidP="00F46D81">
      <w:r>
        <w:t xml:space="preserve">            - obveze za tuzemne kredite i zajmove                 </w:t>
      </w:r>
      <w:r w:rsidR="00CA5974">
        <w:t xml:space="preserve">1.283.596 </w:t>
      </w:r>
      <w:r>
        <w:t>kn</w:t>
      </w:r>
    </w:p>
    <w:p w14:paraId="3C9C4FFE" w14:textId="77777777" w:rsidR="00B70453" w:rsidRDefault="00B70453" w:rsidP="00B70453"/>
    <w:p w14:paraId="53B58D27" w14:textId="77777777" w:rsidR="00B70453" w:rsidRDefault="00B70453" w:rsidP="00B70453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>
        <w:rPr>
          <w:b/>
          <w:u w:val="single"/>
        </w:rPr>
        <w:t xml:space="preserve">3       </w:t>
      </w:r>
    </w:p>
    <w:p w14:paraId="76F4EEC0" w14:textId="77777777" w:rsidR="00B70453" w:rsidRDefault="00B70453" w:rsidP="00B70453">
      <w:pPr>
        <w:rPr>
          <w:b/>
          <w:u w:val="single"/>
        </w:rPr>
      </w:pPr>
    </w:p>
    <w:p w14:paraId="2D7836EF" w14:textId="77777777" w:rsidR="00B70453" w:rsidRDefault="00B70453" w:rsidP="003A1B67">
      <w:pPr>
        <w:jc w:val="both"/>
      </w:pPr>
      <w:r w:rsidRPr="00F55678">
        <w:t>Na kraju razdoblja 31.12.20</w:t>
      </w:r>
      <w:r w:rsidR="00D05E77">
        <w:t>2</w:t>
      </w:r>
      <w:r w:rsidR="000B4DFD">
        <w:t>1</w:t>
      </w:r>
      <w:r w:rsidRPr="00F55678">
        <w:t>. godine na AOP oznaci 03</w:t>
      </w:r>
      <w:r w:rsidR="00D64445">
        <w:t>8</w:t>
      </w:r>
      <w:r w:rsidRPr="00F55678">
        <w:t xml:space="preserve"> ostale su nepodmirene obveze u iznosu od </w:t>
      </w:r>
      <w:r w:rsidR="0031781F">
        <w:t>70</w:t>
      </w:r>
      <w:r w:rsidR="006D1657" w:rsidRPr="00F55678">
        <w:t>.</w:t>
      </w:r>
      <w:r w:rsidR="0031781F">
        <w:t>362</w:t>
      </w:r>
      <w:r w:rsidRPr="00F55678">
        <w:t xml:space="preserve"> kn. Ukupne obveze odnose se na:</w:t>
      </w:r>
      <w:r>
        <w:t xml:space="preserve"> </w:t>
      </w:r>
    </w:p>
    <w:p w14:paraId="77E039F9" w14:textId="77777777" w:rsidR="00B70453" w:rsidRDefault="00B70453" w:rsidP="00B70453"/>
    <w:p w14:paraId="701D0CC6" w14:textId="77777777" w:rsidR="00B70453" w:rsidRPr="00C05876" w:rsidRDefault="00B70453" w:rsidP="00B70453">
      <w:r w:rsidRPr="00C05876">
        <w:t>- plaće za Dječji vrtić Vojnić 12. mjesec 20</w:t>
      </w:r>
      <w:r w:rsidR="00D05E77">
        <w:t>2</w:t>
      </w:r>
      <w:r w:rsidR="000B4DFD">
        <w:t>1</w:t>
      </w:r>
      <w:r w:rsidRPr="00C05876">
        <w:t>. god.</w:t>
      </w:r>
      <w:r w:rsidRPr="00C05876">
        <w:tab/>
      </w:r>
      <w:r w:rsidRPr="00C05876">
        <w:tab/>
      </w:r>
      <w:r w:rsidRPr="00C05876">
        <w:tab/>
      </w:r>
      <w:r w:rsidR="00EC5954">
        <w:t xml:space="preserve">  52.809,56</w:t>
      </w:r>
      <w:r w:rsidR="002C1024">
        <w:t xml:space="preserve"> </w:t>
      </w:r>
      <w:r w:rsidRPr="00C05876">
        <w:t>kn</w:t>
      </w:r>
    </w:p>
    <w:p w14:paraId="258009EF" w14:textId="77777777" w:rsidR="006D1657" w:rsidRDefault="00B70453" w:rsidP="00B70453">
      <w:r w:rsidRPr="00C05876">
        <w:t>- prijevoz za djelatnike 12. mj. 20</w:t>
      </w:r>
      <w:r w:rsidR="00D05E77">
        <w:t>2</w:t>
      </w:r>
      <w:r w:rsidR="000B4DFD">
        <w:t>1</w:t>
      </w:r>
      <w:r w:rsidRPr="00C05876">
        <w:t xml:space="preserve">. god. </w:t>
      </w:r>
      <w:r w:rsidRPr="00C05876">
        <w:tab/>
      </w:r>
      <w:r w:rsidRPr="00C05876">
        <w:tab/>
      </w:r>
      <w:r w:rsidRPr="00C05876">
        <w:tab/>
        <w:t xml:space="preserve">              </w:t>
      </w:r>
      <w:r w:rsidR="002C1024">
        <w:t xml:space="preserve">       5.447 </w:t>
      </w:r>
      <w:r w:rsidRPr="00C05876">
        <w:t xml:space="preserve">kn </w:t>
      </w:r>
    </w:p>
    <w:p w14:paraId="3C09CEFF" w14:textId="77777777" w:rsidR="0030601D" w:rsidRDefault="00F55678" w:rsidP="00B70453">
      <w:r>
        <w:t xml:space="preserve">- </w:t>
      </w:r>
      <w:r w:rsidR="006D1657" w:rsidRPr="00814FE2">
        <w:t>n</w:t>
      </w:r>
      <w:r w:rsidR="00B70453" w:rsidRPr="00814FE2">
        <w:t xml:space="preserve">edospjela dugovanja prema dobavljačima: </w:t>
      </w:r>
      <w:r w:rsidR="00FC7DC0">
        <w:tab/>
      </w:r>
      <w:r w:rsidR="00FC7DC0">
        <w:tab/>
      </w:r>
      <w:r w:rsidR="00FC7DC0">
        <w:tab/>
        <w:t xml:space="preserve">  </w:t>
      </w:r>
    </w:p>
    <w:p w14:paraId="5F56D6D0" w14:textId="77777777" w:rsidR="00FD0F81" w:rsidRPr="00814FE2" w:rsidRDefault="00FD0F81" w:rsidP="00B70453"/>
    <w:p w14:paraId="217BE306" w14:textId="77777777" w:rsidR="00BB43CF" w:rsidRPr="00814FE2" w:rsidRDefault="00BB43CF" w:rsidP="009F75EE">
      <w:pPr>
        <w:tabs>
          <w:tab w:val="left" w:pos="1134"/>
          <w:tab w:val="right" w:pos="7655"/>
        </w:tabs>
      </w:pPr>
      <w:r w:rsidRPr="00814FE2">
        <w:tab/>
        <w:t>UF-</w:t>
      </w:r>
      <w:r w:rsidR="002C1024">
        <w:t>208</w:t>
      </w:r>
      <w:r w:rsidRPr="00814FE2">
        <w:t>/</w:t>
      </w:r>
      <w:r w:rsidR="00FC7DC0">
        <w:t>21</w:t>
      </w:r>
      <w:r w:rsidRPr="00814FE2">
        <w:t xml:space="preserve"> </w:t>
      </w:r>
      <w:r w:rsidR="00640803">
        <w:t>EKO VL</w:t>
      </w:r>
      <w:r w:rsidR="00FD0F81">
        <w:t xml:space="preserve"> d.o.o.</w:t>
      </w:r>
      <w:r w:rsidRPr="00814FE2">
        <w:tab/>
      </w:r>
      <w:r w:rsidR="00640803">
        <w:t>2.</w:t>
      </w:r>
      <w:r w:rsidR="003D2760">
        <w:t>945,25</w:t>
      </w:r>
      <w:r w:rsidR="00FD0F81">
        <w:t xml:space="preserve"> kn</w:t>
      </w:r>
    </w:p>
    <w:p w14:paraId="28C12184" w14:textId="77777777" w:rsidR="00BB43CF" w:rsidRDefault="00BB43CF" w:rsidP="009F75EE">
      <w:pPr>
        <w:tabs>
          <w:tab w:val="left" w:pos="1134"/>
          <w:tab w:val="right" w:pos="7655"/>
        </w:tabs>
      </w:pPr>
      <w:r w:rsidRPr="00814FE2">
        <w:tab/>
        <w:t>UF-</w:t>
      </w:r>
      <w:r w:rsidR="002C1024">
        <w:t>209</w:t>
      </w:r>
      <w:r w:rsidR="0043632F" w:rsidRPr="00814FE2">
        <w:t>/</w:t>
      </w:r>
      <w:r w:rsidR="00FC7DC0">
        <w:t>21</w:t>
      </w:r>
      <w:r w:rsidR="0043632F" w:rsidRPr="00814FE2">
        <w:t xml:space="preserve"> </w:t>
      </w:r>
      <w:r w:rsidR="003D2760">
        <w:t>OPTIMA TELEKOM d.d</w:t>
      </w:r>
      <w:r w:rsidR="0043632F" w:rsidRPr="00814FE2">
        <w:tab/>
        <w:t xml:space="preserve">   </w:t>
      </w:r>
      <w:r w:rsidR="003D2760">
        <w:t>174</w:t>
      </w:r>
      <w:r w:rsidR="00FD0F81">
        <w:t>,00</w:t>
      </w:r>
      <w:r w:rsidR="0043632F">
        <w:t xml:space="preserve"> kn</w:t>
      </w:r>
    </w:p>
    <w:p w14:paraId="142F919C" w14:textId="77777777" w:rsidR="00C66AD8" w:rsidRDefault="002C1024" w:rsidP="009F75EE">
      <w:pPr>
        <w:tabs>
          <w:tab w:val="left" w:pos="1134"/>
          <w:tab w:val="right" w:pos="7655"/>
        </w:tabs>
      </w:pPr>
      <w:r>
        <w:tab/>
        <w:t>UF-210</w:t>
      </w:r>
      <w:r w:rsidR="00C66AD8">
        <w:t>/</w:t>
      </w:r>
      <w:r w:rsidR="00FC7DC0">
        <w:t>21</w:t>
      </w:r>
      <w:r w:rsidR="00C66AD8">
        <w:t xml:space="preserve"> </w:t>
      </w:r>
      <w:r w:rsidR="003D2760">
        <w:t>MLIN I PEKARE SISAK</w:t>
      </w:r>
      <w:r w:rsidR="00FD0F81">
        <w:t xml:space="preserve">  d</w:t>
      </w:r>
      <w:r w:rsidR="0003454D">
        <w:t>.</w:t>
      </w:r>
      <w:r w:rsidR="003D2760">
        <w:t>o</w:t>
      </w:r>
      <w:r w:rsidR="0003454D">
        <w:t>.</w:t>
      </w:r>
      <w:r w:rsidR="003D2760">
        <w:t>o.</w:t>
      </w:r>
      <w:r w:rsidR="00C66AD8">
        <w:tab/>
      </w:r>
      <w:r w:rsidR="007651FD">
        <w:t>2.627,97</w:t>
      </w:r>
      <w:r w:rsidR="00C66AD8">
        <w:t xml:space="preserve"> kn</w:t>
      </w:r>
    </w:p>
    <w:p w14:paraId="7FF1BA2D" w14:textId="77777777" w:rsidR="00C66AD8" w:rsidRDefault="00C66AD8" w:rsidP="009F75EE">
      <w:pPr>
        <w:tabs>
          <w:tab w:val="left" w:pos="1134"/>
          <w:tab w:val="right" w:pos="7655"/>
        </w:tabs>
      </w:pPr>
      <w:r>
        <w:tab/>
        <w:t>U</w:t>
      </w:r>
      <w:r w:rsidR="0003454D">
        <w:t>F</w:t>
      </w:r>
      <w:r>
        <w:t>-</w:t>
      </w:r>
      <w:r w:rsidR="002C1024">
        <w:t>21</w:t>
      </w:r>
      <w:r>
        <w:t>1/</w:t>
      </w:r>
      <w:r w:rsidR="00FC7DC0">
        <w:t>21</w:t>
      </w:r>
      <w:r w:rsidR="0003454D">
        <w:t xml:space="preserve"> </w:t>
      </w:r>
      <w:r w:rsidR="007651FD">
        <w:t>ELEKTRONIČKI RAČUNI  d.o.o.</w:t>
      </w:r>
      <w:r w:rsidR="0003454D">
        <w:tab/>
      </w:r>
      <w:r w:rsidR="007651FD">
        <w:t>53,80</w:t>
      </w:r>
      <w:r w:rsidR="0003454D">
        <w:t xml:space="preserve"> kn</w:t>
      </w:r>
    </w:p>
    <w:p w14:paraId="77804C80" w14:textId="77777777" w:rsidR="0003454D" w:rsidRDefault="007538F5" w:rsidP="009F75EE">
      <w:pPr>
        <w:tabs>
          <w:tab w:val="left" w:pos="1134"/>
          <w:tab w:val="right" w:pos="7655"/>
        </w:tabs>
      </w:pPr>
      <w:r>
        <w:tab/>
        <w:t>UF-</w:t>
      </w:r>
      <w:r w:rsidR="002C1024">
        <w:t>212</w:t>
      </w:r>
      <w:r w:rsidR="00FC7DC0">
        <w:t>/21</w:t>
      </w:r>
      <w:r>
        <w:t xml:space="preserve"> </w:t>
      </w:r>
      <w:r w:rsidR="00FD0F81">
        <w:t>VOJNIĆ KOMUNALAC</w:t>
      </w:r>
      <w:r>
        <w:t xml:space="preserve"> </w:t>
      </w:r>
      <w:r w:rsidR="002062C3">
        <w:t>d.o.o.</w:t>
      </w:r>
      <w:r>
        <w:tab/>
      </w:r>
      <w:r w:rsidR="00FD0F81">
        <w:t>135,60</w:t>
      </w:r>
      <w:r>
        <w:t xml:space="preserve"> kn</w:t>
      </w:r>
    </w:p>
    <w:p w14:paraId="1003C9F5" w14:textId="77777777" w:rsidR="0063175E" w:rsidRDefault="007538F5" w:rsidP="009F75EE">
      <w:pPr>
        <w:tabs>
          <w:tab w:val="left" w:pos="1134"/>
          <w:tab w:val="right" w:pos="7655"/>
        </w:tabs>
      </w:pPr>
      <w:r>
        <w:tab/>
        <w:t>UF-</w:t>
      </w:r>
      <w:r w:rsidR="002C1024">
        <w:t>213</w:t>
      </w:r>
      <w:r w:rsidR="00FC7DC0">
        <w:t>/21</w:t>
      </w:r>
      <w:r>
        <w:t xml:space="preserve"> </w:t>
      </w:r>
      <w:r w:rsidR="002062C3">
        <w:t>PRIV</w:t>
      </w:r>
      <w:r w:rsidR="0063175E">
        <w:t>REDNA BANKA ZAGREB d.d.         3.597,58 kn</w:t>
      </w:r>
    </w:p>
    <w:p w14:paraId="7C676E6D" w14:textId="77777777" w:rsidR="00F64439" w:rsidRDefault="002C1024" w:rsidP="009F75EE">
      <w:pPr>
        <w:tabs>
          <w:tab w:val="left" w:pos="1134"/>
          <w:tab w:val="right" w:pos="7655"/>
        </w:tabs>
      </w:pPr>
      <w:r>
        <w:tab/>
        <w:t>UF-214</w:t>
      </w:r>
      <w:r w:rsidR="00F64439">
        <w:t>/</w:t>
      </w:r>
      <w:r w:rsidR="00FC7DC0">
        <w:t>21</w:t>
      </w:r>
      <w:r w:rsidR="00F64439">
        <w:t xml:space="preserve"> </w:t>
      </w:r>
      <w:r w:rsidR="00FD0F81">
        <w:t>VODOVOD I ODVODNJA VOJNIĆ D.O.O</w:t>
      </w:r>
      <w:r w:rsidR="00F64439">
        <w:tab/>
      </w:r>
      <w:r w:rsidR="0063175E">
        <w:t>800,98</w:t>
      </w:r>
      <w:r w:rsidR="00FD0F81">
        <w:t xml:space="preserve"> </w:t>
      </w:r>
      <w:r w:rsidR="00F64439">
        <w:t>kn</w:t>
      </w:r>
    </w:p>
    <w:p w14:paraId="2704552B" w14:textId="77777777" w:rsidR="002C1024" w:rsidRPr="00640803" w:rsidRDefault="00245842" w:rsidP="009F75EE">
      <w:pPr>
        <w:tabs>
          <w:tab w:val="left" w:pos="1134"/>
          <w:tab w:val="right" w:pos="7655"/>
        </w:tabs>
      </w:pPr>
      <w:r>
        <w:tab/>
      </w:r>
      <w:r w:rsidRPr="00640803">
        <w:t>UF-</w:t>
      </w:r>
      <w:r w:rsidR="002C1024" w:rsidRPr="00640803">
        <w:t>215</w:t>
      </w:r>
      <w:r w:rsidR="00640803">
        <w:t xml:space="preserve">/21 </w:t>
      </w:r>
      <w:r w:rsidR="002062C3">
        <w:t>VODOVOD I ODVODNJA VOJNIĆ D.O.O.</w:t>
      </w:r>
      <w:r w:rsidR="0063175E" w:rsidRPr="0063175E">
        <w:t xml:space="preserve"> </w:t>
      </w:r>
      <w:r w:rsidR="0063175E">
        <w:t xml:space="preserve">  37,74 kn</w:t>
      </w:r>
    </w:p>
    <w:p w14:paraId="6C4418FA" w14:textId="77777777" w:rsidR="00F64439" w:rsidRPr="00FD0F81" w:rsidRDefault="00640803" w:rsidP="009F75EE">
      <w:pPr>
        <w:tabs>
          <w:tab w:val="left" w:pos="1134"/>
          <w:tab w:val="right" w:pos="7655"/>
        </w:tabs>
        <w:rPr>
          <w:u w:val="single"/>
        </w:rPr>
      </w:pPr>
      <w:r>
        <w:tab/>
      </w:r>
      <w:r>
        <w:rPr>
          <w:u w:val="single"/>
        </w:rPr>
        <w:t>UF-216</w:t>
      </w:r>
      <w:r w:rsidR="00FD0F81" w:rsidRPr="00FD0F81">
        <w:rPr>
          <w:u w:val="single"/>
        </w:rPr>
        <w:t>/</w:t>
      </w:r>
      <w:r w:rsidR="00FC7DC0">
        <w:rPr>
          <w:u w:val="single"/>
        </w:rPr>
        <w:t>21</w:t>
      </w:r>
      <w:r w:rsidR="00245842" w:rsidRPr="00FD0F81">
        <w:rPr>
          <w:u w:val="single"/>
        </w:rPr>
        <w:t xml:space="preserve"> HEP ELEKTRA D.O.O.</w:t>
      </w:r>
      <w:r>
        <w:rPr>
          <w:u w:val="single"/>
        </w:rPr>
        <w:t xml:space="preserve">  </w:t>
      </w:r>
      <w:r w:rsidR="00EC5954">
        <w:rPr>
          <w:u w:val="single"/>
        </w:rPr>
        <w:t xml:space="preserve">                              1.730,84</w:t>
      </w:r>
      <w:r w:rsidR="00245842" w:rsidRPr="00FD0F81">
        <w:rPr>
          <w:u w:val="single"/>
        </w:rPr>
        <w:t xml:space="preserve"> kn</w:t>
      </w:r>
    </w:p>
    <w:p w14:paraId="0B7F1E2B" w14:textId="77777777" w:rsidR="009F6F25" w:rsidRDefault="009F75EE" w:rsidP="00C005F2">
      <w:pPr>
        <w:tabs>
          <w:tab w:val="left" w:pos="1134"/>
          <w:tab w:val="right" w:pos="7655"/>
        </w:tabs>
      </w:pPr>
      <w:r w:rsidRPr="00814FE2">
        <w:lastRenderedPageBreak/>
        <w:tab/>
      </w:r>
      <w:r w:rsidR="00FD0F81">
        <w:t>UKUPNO</w:t>
      </w:r>
      <w:r w:rsidR="0030601D" w:rsidRPr="00814FE2">
        <w:tab/>
      </w:r>
      <w:r w:rsidR="00F910E9">
        <w:t>12.10</w:t>
      </w:r>
      <w:r w:rsidR="006F00F6">
        <w:t>4</w:t>
      </w:r>
      <w:r w:rsidR="00F910E9">
        <w:t>,73</w:t>
      </w:r>
      <w:r w:rsidR="00C005F2">
        <w:t xml:space="preserve"> kn</w:t>
      </w:r>
      <w:r w:rsidR="006E67E7">
        <w:t xml:space="preserve">                                                                                  </w:t>
      </w:r>
    </w:p>
    <w:p w14:paraId="26B5081A" w14:textId="77777777" w:rsidR="00B70453" w:rsidRPr="0030601D" w:rsidRDefault="0030601D" w:rsidP="00B70453">
      <w:r>
        <w:tab/>
      </w:r>
      <w:r>
        <w:tab/>
      </w:r>
    </w:p>
    <w:p w14:paraId="0A0494EE" w14:textId="77777777" w:rsidR="00072167" w:rsidRDefault="00072167" w:rsidP="00072167">
      <w:r>
        <w:t xml:space="preserve">Bilješke sastavio: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6CD22CE0" w14:textId="77777777" w:rsidR="00072167" w:rsidRDefault="00072167" w:rsidP="00072167"/>
    <w:p w14:paraId="561072FA" w14:textId="77777777" w:rsidR="001B7FE2" w:rsidRDefault="00072167" w:rsidP="00072167">
      <w:r>
        <w:t xml:space="preserve">Goran Martinović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Đurđica Planinac</w:t>
      </w:r>
      <w:r w:rsidR="0030601D">
        <w:tab/>
      </w:r>
      <w:r w:rsidR="0030601D">
        <w:tab/>
      </w:r>
      <w:r w:rsidR="0030601D">
        <w:tab/>
      </w:r>
      <w:r w:rsidR="0030601D">
        <w:tab/>
      </w:r>
      <w:r w:rsidR="0030601D">
        <w:tab/>
      </w:r>
      <w:r w:rsidR="0030601D">
        <w:tab/>
      </w:r>
    </w:p>
    <w:sectPr w:rsidR="001B7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E1"/>
    <w:rsid w:val="00004EAF"/>
    <w:rsid w:val="00031F27"/>
    <w:rsid w:val="0003454D"/>
    <w:rsid w:val="00050E59"/>
    <w:rsid w:val="0005148F"/>
    <w:rsid w:val="000608E6"/>
    <w:rsid w:val="00072167"/>
    <w:rsid w:val="00074D72"/>
    <w:rsid w:val="00091614"/>
    <w:rsid w:val="0009639A"/>
    <w:rsid w:val="000978B5"/>
    <w:rsid w:val="000A0571"/>
    <w:rsid w:val="000B1F29"/>
    <w:rsid w:val="000B4DFD"/>
    <w:rsid w:val="000D4B60"/>
    <w:rsid w:val="000E54EC"/>
    <w:rsid w:val="000F1C79"/>
    <w:rsid w:val="00102869"/>
    <w:rsid w:val="00104BFB"/>
    <w:rsid w:val="00116A61"/>
    <w:rsid w:val="001426BB"/>
    <w:rsid w:val="001845A2"/>
    <w:rsid w:val="001B32E3"/>
    <w:rsid w:val="001B7FE2"/>
    <w:rsid w:val="001D7EB8"/>
    <w:rsid w:val="001E3F27"/>
    <w:rsid w:val="001E5768"/>
    <w:rsid w:val="001E73B4"/>
    <w:rsid w:val="002062C3"/>
    <w:rsid w:val="00212E55"/>
    <w:rsid w:val="00214160"/>
    <w:rsid w:val="00240CC8"/>
    <w:rsid w:val="00245842"/>
    <w:rsid w:val="00277745"/>
    <w:rsid w:val="00297754"/>
    <w:rsid w:val="002C09F6"/>
    <w:rsid w:val="002C1024"/>
    <w:rsid w:val="002C639D"/>
    <w:rsid w:val="002D0F4C"/>
    <w:rsid w:val="002D58B2"/>
    <w:rsid w:val="0030601D"/>
    <w:rsid w:val="0031293F"/>
    <w:rsid w:val="0031781F"/>
    <w:rsid w:val="00320A2E"/>
    <w:rsid w:val="0033291A"/>
    <w:rsid w:val="0033641C"/>
    <w:rsid w:val="0037464B"/>
    <w:rsid w:val="00376A7A"/>
    <w:rsid w:val="003A164B"/>
    <w:rsid w:val="003A1B67"/>
    <w:rsid w:val="003B31A1"/>
    <w:rsid w:val="003D2760"/>
    <w:rsid w:val="003E0436"/>
    <w:rsid w:val="003E7E37"/>
    <w:rsid w:val="003F7E74"/>
    <w:rsid w:val="0040067E"/>
    <w:rsid w:val="00404154"/>
    <w:rsid w:val="004072CD"/>
    <w:rsid w:val="00422C1A"/>
    <w:rsid w:val="0043632F"/>
    <w:rsid w:val="00452EC6"/>
    <w:rsid w:val="00497DFD"/>
    <w:rsid w:val="004B374C"/>
    <w:rsid w:val="004C6889"/>
    <w:rsid w:val="004D305B"/>
    <w:rsid w:val="004E0770"/>
    <w:rsid w:val="004E5D93"/>
    <w:rsid w:val="004F7A92"/>
    <w:rsid w:val="00500484"/>
    <w:rsid w:val="00514632"/>
    <w:rsid w:val="00574867"/>
    <w:rsid w:val="00576F96"/>
    <w:rsid w:val="00583ACB"/>
    <w:rsid w:val="00593861"/>
    <w:rsid w:val="005B0B26"/>
    <w:rsid w:val="005C6D77"/>
    <w:rsid w:val="005F7D3B"/>
    <w:rsid w:val="0060678E"/>
    <w:rsid w:val="00607106"/>
    <w:rsid w:val="00620F8C"/>
    <w:rsid w:val="0063175E"/>
    <w:rsid w:val="00637BB2"/>
    <w:rsid w:val="00640803"/>
    <w:rsid w:val="00647696"/>
    <w:rsid w:val="00662950"/>
    <w:rsid w:val="00666959"/>
    <w:rsid w:val="00667D95"/>
    <w:rsid w:val="0067186C"/>
    <w:rsid w:val="006778B6"/>
    <w:rsid w:val="006A1077"/>
    <w:rsid w:val="006C09D5"/>
    <w:rsid w:val="006C3AEE"/>
    <w:rsid w:val="006D1657"/>
    <w:rsid w:val="006E6307"/>
    <w:rsid w:val="006E67E7"/>
    <w:rsid w:val="006F00F6"/>
    <w:rsid w:val="00723A59"/>
    <w:rsid w:val="00726AB1"/>
    <w:rsid w:val="00732CBF"/>
    <w:rsid w:val="00735A2F"/>
    <w:rsid w:val="00736FBF"/>
    <w:rsid w:val="0073758C"/>
    <w:rsid w:val="00740CAA"/>
    <w:rsid w:val="007538F5"/>
    <w:rsid w:val="00757522"/>
    <w:rsid w:val="007651FD"/>
    <w:rsid w:val="00767AF7"/>
    <w:rsid w:val="007B313D"/>
    <w:rsid w:val="007C404B"/>
    <w:rsid w:val="007F12FF"/>
    <w:rsid w:val="007F7E7B"/>
    <w:rsid w:val="00800B3E"/>
    <w:rsid w:val="0081153E"/>
    <w:rsid w:val="00814FE2"/>
    <w:rsid w:val="00826A75"/>
    <w:rsid w:val="00830727"/>
    <w:rsid w:val="00833C8B"/>
    <w:rsid w:val="0083684A"/>
    <w:rsid w:val="008379A5"/>
    <w:rsid w:val="00842CFA"/>
    <w:rsid w:val="008462D6"/>
    <w:rsid w:val="00851B61"/>
    <w:rsid w:val="008611F5"/>
    <w:rsid w:val="00861B3A"/>
    <w:rsid w:val="008A7A3B"/>
    <w:rsid w:val="008A7FAA"/>
    <w:rsid w:val="008D3AF3"/>
    <w:rsid w:val="009009CF"/>
    <w:rsid w:val="009054E1"/>
    <w:rsid w:val="00905751"/>
    <w:rsid w:val="00934447"/>
    <w:rsid w:val="00936950"/>
    <w:rsid w:val="009933EF"/>
    <w:rsid w:val="009B401C"/>
    <w:rsid w:val="009D0355"/>
    <w:rsid w:val="009D4D58"/>
    <w:rsid w:val="009F6F25"/>
    <w:rsid w:val="009F75EE"/>
    <w:rsid w:val="00A11427"/>
    <w:rsid w:val="00A261DA"/>
    <w:rsid w:val="00A911A3"/>
    <w:rsid w:val="00A95C89"/>
    <w:rsid w:val="00AA7DD5"/>
    <w:rsid w:val="00AB173F"/>
    <w:rsid w:val="00AC397C"/>
    <w:rsid w:val="00AD743D"/>
    <w:rsid w:val="00AD7841"/>
    <w:rsid w:val="00AE6E00"/>
    <w:rsid w:val="00AF5295"/>
    <w:rsid w:val="00AF5B74"/>
    <w:rsid w:val="00B12B63"/>
    <w:rsid w:val="00B1412E"/>
    <w:rsid w:val="00B1518A"/>
    <w:rsid w:val="00B229C5"/>
    <w:rsid w:val="00B40C76"/>
    <w:rsid w:val="00B62817"/>
    <w:rsid w:val="00B70453"/>
    <w:rsid w:val="00B80953"/>
    <w:rsid w:val="00B819D1"/>
    <w:rsid w:val="00B82E29"/>
    <w:rsid w:val="00BA0F4D"/>
    <w:rsid w:val="00BA43A9"/>
    <w:rsid w:val="00BB2845"/>
    <w:rsid w:val="00BB43CF"/>
    <w:rsid w:val="00BD4186"/>
    <w:rsid w:val="00BE3A93"/>
    <w:rsid w:val="00C00458"/>
    <w:rsid w:val="00C005F2"/>
    <w:rsid w:val="00C05876"/>
    <w:rsid w:val="00C10401"/>
    <w:rsid w:val="00C1313E"/>
    <w:rsid w:val="00C162DE"/>
    <w:rsid w:val="00C25D85"/>
    <w:rsid w:val="00C3009D"/>
    <w:rsid w:val="00C33E63"/>
    <w:rsid w:val="00C45BEF"/>
    <w:rsid w:val="00C64F81"/>
    <w:rsid w:val="00C66AD8"/>
    <w:rsid w:val="00C705F7"/>
    <w:rsid w:val="00C90CCC"/>
    <w:rsid w:val="00CA3DAB"/>
    <w:rsid w:val="00CA5974"/>
    <w:rsid w:val="00CC0F4F"/>
    <w:rsid w:val="00CD5365"/>
    <w:rsid w:val="00CD6984"/>
    <w:rsid w:val="00CE0088"/>
    <w:rsid w:val="00CE160E"/>
    <w:rsid w:val="00D0175E"/>
    <w:rsid w:val="00D05E77"/>
    <w:rsid w:val="00D1189D"/>
    <w:rsid w:val="00D135CF"/>
    <w:rsid w:val="00D3524E"/>
    <w:rsid w:val="00D416DB"/>
    <w:rsid w:val="00D64445"/>
    <w:rsid w:val="00D748C0"/>
    <w:rsid w:val="00D83893"/>
    <w:rsid w:val="00D85AC8"/>
    <w:rsid w:val="00D91108"/>
    <w:rsid w:val="00DD0CE4"/>
    <w:rsid w:val="00DD0E3C"/>
    <w:rsid w:val="00DE4732"/>
    <w:rsid w:val="00DE5C8A"/>
    <w:rsid w:val="00E023B4"/>
    <w:rsid w:val="00E13E49"/>
    <w:rsid w:val="00E47506"/>
    <w:rsid w:val="00E60333"/>
    <w:rsid w:val="00E71FA3"/>
    <w:rsid w:val="00E72861"/>
    <w:rsid w:val="00E73F15"/>
    <w:rsid w:val="00E77549"/>
    <w:rsid w:val="00EB483A"/>
    <w:rsid w:val="00EB4B46"/>
    <w:rsid w:val="00EB5372"/>
    <w:rsid w:val="00EB6D6C"/>
    <w:rsid w:val="00EC5954"/>
    <w:rsid w:val="00ED18C2"/>
    <w:rsid w:val="00ED2404"/>
    <w:rsid w:val="00ED4D94"/>
    <w:rsid w:val="00ED7136"/>
    <w:rsid w:val="00EF3B40"/>
    <w:rsid w:val="00F0000E"/>
    <w:rsid w:val="00F06DF0"/>
    <w:rsid w:val="00F16167"/>
    <w:rsid w:val="00F25C58"/>
    <w:rsid w:val="00F46D81"/>
    <w:rsid w:val="00F55678"/>
    <w:rsid w:val="00F64439"/>
    <w:rsid w:val="00F67722"/>
    <w:rsid w:val="00F723E3"/>
    <w:rsid w:val="00F910E9"/>
    <w:rsid w:val="00FA2637"/>
    <w:rsid w:val="00FA5264"/>
    <w:rsid w:val="00FB65C0"/>
    <w:rsid w:val="00FC6483"/>
    <w:rsid w:val="00FC7DC0"/>
    <w:rsid w:val="00FD0242"/>
    <w:rsid w:val="00FD0F81"/>
    <w:rsid w:val="00FD59F3"/>
    <w:rsid w:val="00FF0EE3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122E4"/>
  <w15:chartTrackingRefBased/>
  <w15:docId w15:val="{37A78990-4A2C-4F02-A10B-BCD8DD1A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link w:val="TekstbaloniaChar"/>
    <w:rsid w:val="000E54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E5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4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1041</Words>
  <Characters>5938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DJEČJI VRTIĆ VOJNIĆ</vt:lpstr>
      <vt:lpstr>DJEČJI VRTIĆ VOJNIĆ</vt:lpstr>
    </vt:vector>
  </TitlesOfParts>
  <Company>Općina Vojnić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VOJNIĆ</dc:title>
  <dc:subject/>
  <dc:creator>Općina Vojnić</dc:creator>
  <cp:keywords/>
  <dc:description/>
  <cp:lastModifiedBy>Korisnik</cp:lastModifiedBy>
  <cp:revision>2</cp:revision>
  <cp:lastPrinted>2022-01-31T10:57:00Z</cp:lastPrinted>
  <dcterms:created xsi:type="dcterms:W3CDTF">2022-02-11T15:56:00Z</dcterms:created>
  <dcterms:modified xsi:type="dcterms:W3CDTF">2022-02-11T15:56:00Z</dcterms:modified>
</cp:coreProperties>
</file>