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C9A7" w14:textId="77777777" w:rsidR="00813B18" w:rsidRDefault="00813B18" w:rsidP="00813B18">
      <w:pPr>
        <w:ind w:firstLine="708"/>
        <w:rPr>
          <w:b/>
          <w:color w:val="000000"/>
          <w:sz w:val="28"/>
          <w:szCs w:val="28"/>
        </w:rPr>
      </w:pPr>
      <w:r w:rsidRPr="003205EA">
        <w:rPr>
          <w:b/>
          <w:noProof/>
          <w:color w:val="000000"/>
          <w:lang w:eastAsia="hr-HR" w:bidi="ar-SA"/>
        </w:rPr>
        <w:drawing>
          <wp:inline distT="0" distB="0" distL="0" distR="0" wp14:anchorId="3D179B0B" wp14:editId="4DA3C133">
            <wp:extent cx="4572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C342" w14:textId="77777777" w:rsidR="00813B18" w:rsidRDefault="00813B18" w:rsidP="00813B1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REPUBLIKA HRVATSKA</w:t>
      </w:r>
    </w:p>
    <w:p w14:paraId="50CE7D06" w14:textId="77777777" w:rsidR="00813B18" w:rsidRDefault="00813B18" w:rsidP="00813B1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KARLOVAČKA  ŽUPANIJA</w:t>
      </w:r>
    </w:p>
    <w:p w14:paraId="1C9F40A9" w14:textId="77777777" w:rsidR="00813B18" w:rsidRDefault="00813B18" w:rsidP="00813B1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OPĆINA VOJNIĆ</w:t>
      </w:r>
    </w:p>
    <w:p w14:paraId="24805DBA" w14:textId="77777777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DJEČJI VRTIĆ VOJNIĆ</w:t>
      </w:r>
    </w:p>
    <w:p w14:paraId="6B98633D" w14:textId="77777777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STARČEVIĆEV TRG 4</w:t>
      </w:r>
    </w:p>
    <w:p w14:paraId="5023FD9E" w14:textId="77777777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47220 VOJNIĆ</w:t>
      </w:r>
    </w:p>
    <w:p w14:paraId="0FC563F4" w14:textId="1CEC806F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Vojnić,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02.09.2021</w:t>
      </w:r>
    </w:p>
    <w:p w14:paraId="22983B0B" w14:textId="23C97B4C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KLASA: 400-01/21-01/01</w:t>
      </w:r>
    </w:p>
    <w:p w14:paraId="451DDFB3" w14:textId="7FC2232B" w:rsidR="00813B18" w:rsidRDefault="00813B18" w:rsidP="00813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URBROJ: 2133-83-01-21-06</w:t>
      </w:r>
    </w:p>
    <w:p w14:paraId="261BB38A" w14:textId="77777777" w:rsidR="00813B18" w:rsidRDefault="00813B18" w:rsidP="00813B18">
      <w:pPr>
        <w:pStyle w:val="Standard"/>
      </w:pPr>
    </w:p>
    <w:p w14:paraId="0FC382FD" w14:textId="77777777" w:rsidR="00813B18" w:rsidRDefault="00813B18" w:rsidP="00813B18">
      <w:pPr>
        <w:pStyle w:val="Standard"/>
        <w:rPr>
          <w:b/>
        </w:rPr>
      </w:pPr>
    </w:p>
    <w:p w14:paraId="5A84CCD2" w14:textId="77777777" w:rsidR="00813B18" w:rsidRDefault="00813B18" w:rsidP="00813B18">
      <w:pPr>
        <w:pStyle w:val="Standard"/>
        <w:jc w:val="center"/>
        <w:rPr>
          <w:b/>
        </w:rPr>
      </w:pPr>
    </w:p>
    <w:p w14:paraId="33B274DF" w14:textId="15B6E7D9" w:rsidR="00813B18" w:rsidRDefault="00813B18" w:rsidP="00813B1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 UZ POLUGODIŠNJI IZVJEŠTAJ O IZVRŠENJU FINANCIJSKOG PLANA DJEČJEG VRTIĆA VOJNIĆA ZA 2021. GODINU</w:t>
      </w:r>
    </w:p>
    <w:p w14:paraId="603A6E05" w14:textId="77777777" w:rsidR="00813B18" w:rsidRDefault="00813B18" w:rsidP="00813B18">
      <w:pPr>
        <w:pStyle w:val="Standard"/>
      </w:pPr>
    </w:p>
    <w:p w14:paraId="38BA5C7F" w14:textId="77777777" w:rsidR="00813B18" w:rsidRDefault="00813B18" w:rsidP="00813B18">
      <w:pPr>
        <w:pStyle w:val="Standard"/>
      </w:pPr>
    </w:p>
    <w:p w14:paraId="607B35D9" w14:textId="77777777" w:rsidR="00813B18" w:rsidRDefault="00813B18" w:rsidP="00813B18">
      <w:pPr>
        <w:pStyle w:val="Standard"/>
      </w:pPr>
    </w:p>
    <w:p w14:paraId="71CDAB22" w14:textId="51B94246" w:rsidR="00813B18" w:rsidRDefault="00813B18" w:rsidP="00813B18">
      <w:pPr>
        <w:pStyle w:val="Standard"/>
        <w:jc w:val="both"/>
      </w:pPr>
      <w:r>
        <w:t>Polugodišnji izvještaj o izvršenju financijskog plana Dječjeg vrtića Vojnić za 2021. godinu sastavljen je prema odredbama Zakona o proračunu (NN 87/08, 136/12, 15/15) i Pravilnika o polugodišnjem i godišnjem izvještaju o izvršenju proračuna (NN 24/13, 102/17, 1/20</w:t>
      </w:r>
      <w:r w:rsidR="00817746">
        <w:t xml:space="preserve"> i 147/20</w:t>
      </w:r>
      <w:r>
        <w:t>).</w:t>
      </w:r>
    </w:p>
    <w:p w14:paraId="7A2B275E" w14:textId="77777777" w:rsidR="00813B18" w:rsidRDefault="00813B18" w:rsidP="00813B18">
      <w:pPr>
        <w:pStyle w:val="Standard"/>
        <w:rPr>
          <w:b/>
          <w:bCs/>
        </w:rPr>
      </w:pPr>
    </w:p>
    <w:p w14:paraId="64923044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1. SADRŽAJ I OBUHVAT ISKAZIVANJA PODATAKA</w:t>
      </w:r>
    </w:p>
    <w:p w14:paraId="575288ED" w14:textId="77777777" w:rsidR="00813B18" w:rsidRDefault="00813B18" w:rsidP="00813B18">
      <w:pPr>
        <w:pStyle w:val="Standard"/>
      </w:pPr>
    </w:p>
    <w:p w14:paraId="145BDF57" w14:textId="2B8BAFC9" w:rsidR="00813B18" w:rsidRDefault="00813B18" w:rsidP="00813B18">
      <w:pPr>
        <w:pStyle w:val="Standard"/>
        <w:jc w:val="both"/>
      </w:pPr>
      <w:r>
        <w:t>Sastavni dio Polugodišnjeg izvještaja o izvršenju Financijskog plana Dječjeg vrtića Vojnić za 2021. godinu čine:</w:t>
      </w:r>
    </w:p>
    <w:p w14:paraId="2393CE05" w14:textId="77777777" w:rsidR="00813B18" w:rsidRDefault="00813B18" w:rsidP="00813B18">
      <w:pPr>
        <w:pStyle w:val="Standard"/>
        <w:jc w:val="both"/>
        <w:rPr>
          <w:b/>
          <w:bCs/>
        </w:rPr>
      </w:pPr>
    </w:p>
    <w:p w14:paraId="78535F3E" w14:textId="77777777" w:rsidR="00813B18" w:rsidRDefault="00813B18" w:rsidP="00813B18">
      <w:pPr>
        <w:pStyle w:val="Standard"/>
        <w:jc w:val="both"/>
      </w:pPr>
      <w:r>
        <w:rPr>
          <w:rStyle w:val="Zadanifontodlomka1"/>
          <w:b/>
          <w:bCs/>
        </w:rPr>
        <w:t>1.1.Opći dio financijskog plana</w:t>
      </w:r>
      <w:r>
        <w:t xml:space="preserve"> koji čini Račun prihoda i rashoda i Račun financiranja na razini odjeljka ekonomske klasifikacije</w:t>
      </w:r>
    </w:p>
    <w:p w14:paraId="3179CE07" w14:textId="77777777" w:rsidR="00813B18" w:rsidRDefault="00813B18" w:rsidP="00813B18">
      <w:pPr>
        <w:pStyle w:val="Standard"/>
        <w:jc w:val="both"/>
      </w:pPr>
    </w:p>
    <w:p w14:paraId="28E1A9CD" w14:textId="77777777" w:rsidR="00813B18" w:rsidRDefault="00813B18" w:rsidP="00813B18">
      <w:pPr>
        <w:pStyle w:val="Standard"/>
        <w:jc w:val="both"/>
      </w:pPr>
      <w:r>
        <w:rPr>
          <w:rStyle w:val="Zadanifontodlomka1"/>
          <w:b/>
          <w:bCs/>
        </w:rPr>
        <w:t>1.2.Posebni dio financijskog plana</w:t>
      </w:r>
      <w:r>
        <w:t xml:space="preserve"> iskazan po organizacijskoj i programskoj klasifikaciji te razini odjeljka ekonomske klasifikacije</w:t>
      </w:r>
    </w:p>
    <w:p w14:paraId="743BED58" w14:textId="77777777" w:rsidR="00813B18" w:rsidRDefault="00813B18" w:rsidP="00813B18">
      <w:pPr>
        <w:pStyle w:val="Standard"/>
      </w:pPr>
    </w:p>
    <w:p w14:paraId="3A0D3AEF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1.3.Obrazloženje ostvarenja prihoda i primitaka, rashoda i izdataka</w:t>
      </w:r>
    </w:p>
    <w:p w14:paraId="289AC74E" w14:textId="77777777" w:rsidR="00813B18" w:rsidRDefault="00813B18" w:rsidP="00813B18">
      <w:pPr>
        <w:pStyle w:val="Standard"/>
      </w:pPr>
    </w:p>
    <w:p w14:paraId="54DCC510" w14:textId="77777777" w:rsidR="00813B18" w:rsidRDefault="00813B18" w:rsidP="00813B18">
      <w:pPr>
        <w:pStyle w:val="Standard"/>
        <w:jc w:val="both"/>
      </w:pPr>
      <w:r>
        <w:t>Dječji vrtić Vojnić nije imao zaduživanja na domaćem i stranom tržištu novca i kapitala, nije koristio proračunske zalihe, nije davao jamstva i izdatke po jamstvima, nije provodio plan razvojnih programa pa isti neće ni biti obuhvaćeni ovim obrazloženjem.</w:t>
      </w:r>
    </w:p>
    <w:p w14:paraId="3480ECD3" w14:textId="77777777" w:rsidR="00813B18" w:rsidRDefault="00813B18" w:rsidP="00813B18">
      <w:pPr>
        <w:pStyle w:val="Standard"/>
      </w:pPr>
    </w:p>
    <w:p w14:paraId="510A37B6" w14:textId="299EAD5C" w:rsidR="00813B18" w:rsidRDefault="00813B18" w:rsidP="00813B18">
      <w:pPr>
        <w:pStyle w:val="Standard"/>
        <w:jc w:val="both"/>
      </w:pPr>
      <w:r>
        <w:t>Polugodišnje izvršenje Financijskog plana za 202</w:t>
      </w:r>
      <w:r w:rsidR="00253B65">
        <w:t>1</w:t>
      </w:r>
      <w:r>
        <w:t>. godinu sastoji se od ukupnih prihoda i primitaka, rashoda i izdataka i nastalog viška iz prethodnih godina. Izvršenje polugodišnjeg Financijskog plana je uravnoteženo, tj. ukupni prihodi i primici jednaki su ukupnim rashodima i izdacima.</w:t>
      </w:r>
    </w:p>
    <w:p w14:paraId="100831E3" w14:textId="77777777" w:rsidR="00813B18" w:rsidRDefault="00813B18" w:rsidP="00813B18">
      <w:pPr>
        <w:pStyle w:val="Standard"/>
        <w:rPr>
          <w:b/>
          <w:bCs/>
        </w:rPr>
      </w:pPr>
    </w:p>
    <w:p w14:paraId="1E0E2AC8" w14:textId="623C55F8" w:rsidR="00813B18" w:rsidRDefault="00813B18" w:rsidP="00813B18">
      <w:pPr>
        <w:pStyle w:val="Standard"/>
        <w:rPr>
          <w:b/>
          <w:bCs/>
        </w:rPr>
      </w:pPr>
    </w:p>
    <w:p w14:paraId="3FBAFC03" w14:textId="0362CEAB" w:rsidR="006D29B3" w:rsidRDefault="006D29B3" w:rsidP="00813B18">
      <w:pPr>
        <w:pStyle w:val="Standard"/>
        <w:rPr>
          <w:b/>
          <w:bCs/>
        </w:rPr>
      </w:pPr>
    </w:p>
    <w:p w14:paraId="50E87C78" w14:textId="77777777" w:rsidR="006D29B3" w:rsidRDefault="006D29B3" w:rsidP="00813B18">
      <w:pPr>
        <w:pStyle w:val="Standard"/>
        <w:rPr>
          <w:b/>
          <w:bCs/>
        </w:rPr>
      </w:pPr>
    </w:p>
    <w:p w14:paraId="208C086F" w14:textId="747BEAB8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lastRenderedPageBreak/>
        <w:t>1.1. OPĆI DIO FINANCIJSKOG PLANA</w:t>
      </w:r>
    </w:p>
    <w:p w14:paraId="372C52A2" w14:textId="77777777" w:rsidR="00813B18" w:rsidRDefault="00813B18" w:rsidP="00813B18">
      <w:pPr>
        <w:pStyle w:val="Standard"/>
        <w:rPr>
          <w:b/>
          <w:bCs/>
        </w:rPr>
      </w:pPr>
    </w:p>
    <w:p w14:paraId="3A6ACF31" w14:textId="77777777" w:rsidR="00813B18" w:rsidRDefault="00813B18" w:rsidP="00813B18">
      <w:pPr>
        <w:pStyle w:val="Standard"/>
        <w:jc w:val="both"/>
      </w:pPr>
      <w:r>
        <w:t>Tablični prikaz sadrži Račun prihoda i rashoda i Račun financiranja gdje su prikazani ukupni prihodi i primici te rashodi i izdaci na razini razreda ekonomske klasifikacije, kao i Raspoloživa sredstva iz prethodnih godina.</w:t>
      </w:r>
    </w:p>
    <w:p w14:paraId="2E9B6970" w14:textId="77777777" w:rsidR="00813B18" w:rsidRDefault="00813B18" w:rsidP="00813B18">
      <w:pPr>
        <w:pStyle w:val="Standard"/>
      </w:pPr>
    </w:p>
    <w:p w14:paraId="1B28B0FA" w14:textId="77777777" w:rsidR="00813B18" w:rsidRDefault="00813B18" w:rsidP="00813B18">
      <w:pPr>
        <w:pStyle w:val="Standard"/>
      </w:pPr>
      <w:r>
        <w:t>Tablica 1. Izvršenje Općeg dijela financijskog plana</w:t>
      </w:r>
    </w:p>
    <w:p w14:paraId="031A1EA5" w14:textId="77777777" w:rsidR="00813B18" w:rsidRDefault="00813B18" w:rsidP="00813B18">
      <w:pPr>
        <w:pStyle w:val="Standard"/>
      </w:pPr>
    </w:p>
    <w:p w14:paraId="1C165FC8" w14:textId="77777777" w:rsidR="00813B18" w:rsidRDefault="00813B18" w:rsidP="00813B18">
      <w:pPr>
        <w:rPr>
          <w:vanish/>
        </w:rPr>
      </w:pPr>
    </w:p>
    <w:tbl>
      <w:tblPr>
        <w:tblW w:w="10293" w:type="dxa"/>
        <w:tblInd w:w="-147" w:type="dxa"/>
        <w:tblLook w:val="04A0" w:firstRow="1" w:lastRow="0" w:firstColumn="1" w:lastColumn="0" w:noHBand="0" w:noVBand="1"/>
      </w:tblPr>
      <w:tblGrid>
        <w:gridCol w:w="772"/>
        <w:gridCol w:w="3334"/>
        <w:gridCol w:w="1266"/>
        <w:gridCol w:w="1276"/>
        <w:gridCol w:w="1266"/>
        <w:gridCol w:w="1281"/>
        <w:gridCol w:w="1098"/>
      </w:tblGrid>
      <w:tr w:rsidR="00813B18" w:rsidRPr="00B72C2E" w14:paraId="316D0EC7" w14:textId="77777777" w:rsidTr="00813B18">
        <w:trPr>
          <w:trHeight w:val="51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654C35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Račun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2961D9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Opis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9B9E72" w14:textId="4058539E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Izvršenje 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br/>
              <w:t>I-VI 20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20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1A425F" w14:textId="08C085F6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Izvorni plan 20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21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7110E0" w14:textId="121C01D6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Izvršenje 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br/>
              <w:t>I-VI 20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21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A13D76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Indeks  3/1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BFBAC6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Indeks  3/2</w:t>
            </w:r>
          </w:p>
        </w:tc>
      </w:tr>
      <w:tr w:rsidR="00813B18" w:rsidRPr="00B72C2E" w14:paraId="525FDCDE" w14:textId="77777777" w:rsidTr="00813B18">
        <w:trPr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CC1C2" w14:textId="77777777" w:rsidR="00813B18" w:rsidRPr="00EE1779" w:rsidRDefault="00813B18" w:rsidP="00BF3C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A. RAČUN PRIHODA I RASHODA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0204AC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7A021D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B00541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C6459C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6957F3" w14:textId="77777777" w:rsidR="00813B18" w:rsidRPr="00EE1779" w:rsidRDefault="00813B18" w:rsidP="00BF3C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:rsidR="00813B18" w:rsidRPr="00B72C2E" w14:paraId="62F0FAE0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773" w14:textId="77777777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8B5" w14:textId="77777777" w:rsidR="00813B18" w:rsidRPr="00EE1779" w:rsidRDefault="00813B18" w:rsidP="00BF3C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11A" w14:textId="631683FF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1.223.857,11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4B44" w14:textId="2615C167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2.804.600,00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453" w14:textId="09CB2C7E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355.605,33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8179" w14:textId="6AD8B42B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29,06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952" w14:textId="7970856E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12,68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507C965A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648" w14:textId="77777777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900" w14:textId="77777777" w:rsidR="00813B18" w:rsidRPr="00EE1779" w:rsidRDefault="00813B18" w:rsidP="00BF3C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44D3" w14:textId="77777777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E5C" w14:textId="77777777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F4FD" w14:textId="3B3E02CA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862" w14:textId="502C56BF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25B6" w14:textId="6726BF4F" w:rsidR="00813B18" w:rsidRPr="00EE1779" w:rsidRDefault="00813B18" w:rsidP="00BF3C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110127D3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F5D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65D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UKUPNI PRIHODI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6FD" w14:textId="243090D0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1.223.857,11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C49" w14:textId="4F535621" w:rsidR="00813B18" w:rsidRPr="00EE1779" w:rsidRDefault="001D423B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2.804.600,00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515" w14:textId="2EAAC3B3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355.605,33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B4A" w14:textId="4DF551C3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29,06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F0B" w14:textId="6395896B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12,68</w:t>
            </w: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4C8ADE8B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806C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A6F8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5C20" w14:textId="74D09AAA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229.791,00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DE9" w14:textId="4D3664A1" w:rsidR="00813B18" w:rsidRPr="00EE1779" w:rsidRDefault="001D423B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1.199.600,00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95A8" w14:textId="03B5C3EC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375.970,73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8D9" w14:textId="1D0EA56B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163,61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601" w14:textId="7C4F27EE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31,34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093B77CA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4D98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48E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083C" w14:textId="4CDDFDB4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863.493,72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F08" w14:textId="6F9EBA52" w:rsidR="00813B18" w:rsidRPr="00EE1779" w:rsidRDefault="001D423B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0BD9" w14:textId="685FD334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67.592,40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AC9" w14:textId="052B47DD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7,83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A87" w14:textId="452B62CE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1351,85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57CCD288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4372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5B2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UKUPNI RASHODI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9DE" w14:textId="6E02B7B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1.093.284,72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912" w14:textId="3CAA5253" w:rsidR="00813B18" w:rsidRPr="00EE1779" w:rsidRDefault="001D423B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1.204.600,00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60F" w14:textId="78FD3DCD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443.563,13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437" w14:textId="4E1D8511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40,57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8DB" w14:textId="377D04C7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36,82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3782B7A8" w14:textId="77777777" w:rsidTr="00813B18">
        <w:trPr>
          <w:trHeight w:val="14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7AD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B3BF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VIŠAK / MANJAK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F71" w14:textId="59CF523F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130.572,39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FB7" w14:textId="6FECB8F2" w:rsidR="00813B18" w:rsidRPr="00EE1779" w:rsidRDefault="001D423B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1.600.000,00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4E7" w14:textId="2C3CD7F6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-87.957,80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F50" w14:textId="18A534EF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-67,36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164" w14:textId="73D1114C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-5,5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</w:tr>
      <w:tr w:rsidR="00813B18" w:rsidRPr="00B72C2E" w14:paraId="6C8BFACB" w14:textId="77777777" w:rsidTr="00813B18">
        <w:trPr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CC8B76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B. RAČUN ZADUŽIVANJA / FINANCIRANJA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0F0921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E19F8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9716E9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56BDFC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C3687B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293D49B8" w14:textId="77777777" w:rsidTr="00813B18">
        <w:trPr>
          <w:trHeight w:val="50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BDB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7FCA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36B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D3C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DEE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AC78" w14:textId="02C556CB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EEC" w14:textId="378EF7CD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100,00%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4187C573" w14:textId="77777777" w:rsidTr="00813B18">
        <w:trPr>
          <w:trHeight w:val="45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459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EF45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1BD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7ED" w14:textId="4BA9437A" w:rsidR="00813B18" w:rsidRPr="001D423B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1D423B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1.600.000,00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7E4" w14:textId="407BB105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77.403,85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2AB" w14:textId="3FF18A99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6D7" w14:textId="14415F59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4,84%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6A1C3B98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379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281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NETO ZADUŽIVANJE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586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C42B" w14:textId="1FDFA53C" w:rsidR="00813B18" w:rsidRPr="001D423B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1D423B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-1.600.000,00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231" w14:textId="2DC6D3FC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-77.403,85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4336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272F" w14:textId="76E13CA2" w:rsidR="00813B18" w:rsidRPr="00EE1779" w:rsidRDefault="001D423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4,84%</w:t>
            </w:r>
          </w:p>
        </w:tc>
      </w:tr>
      <w:tr w:rsidR="00813B18" w:rsidRPr="00B72C2E" w14:paraId="4DC7BBF0" w14:textId="77777777" w:rsidTr="00813B18">
        <w:trPr>
          <w:trHeight w:val="6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A6E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B398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UKUPNI DONOS VIŠKA / MANJKA IZ PRETHODNE(IH) GODINA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D52A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B58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5B3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FD9" w14:textId="0A921874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049" w14:textId="3D2A3817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56828CB9" w14:textId="77777777" w:rsidTr="00813B18">
        <w:trPr>
          <w:trHeight w:val="62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19B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FB80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VIŠAK / MANJAK IZ PRETHODNE(IH) GODINE KOJI ĆE SE POKRITI / RASPOREDITI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D14" w14:textId="684EAA49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-5.588,00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F00" w14:textId="779D549D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876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-5.588,00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58F3" w14:textId="5AD94AA4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A6C" w14:textId="7C4F7491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</w:p>
        </w:tc>
      </w:tr>
      <w:tr w:rsidR="00813B18" w:rsidRPr="00B72C2E" w14:paraId="43694F46" w14:textId="77777777" w:rsidTr="00813B18">
        <w:trPr>
          <w:trHeight w:val="9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95D66BA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VIŠAK / MANJAK + NETO ZADUŽIVANJE / FINANCIRANJE + KORIŠTENO U PRETHODNIM GODINAMA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3ADF63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98AF6E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8F0055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C6989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399080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813B18" w:rsidRPr="00B72C2E" w14:paraId="712B1D99" w14:textId="77777777" w:rsidTr="00813B18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02ED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176B" w14:textId="77777777" w:rsidR="00813B18" w:rsidRPr="00EE1779" w:rsidRDefault="00813B18" w:rsidP="00813B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REZULTAT GODINE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04C4" w14:textId="528CD5CA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124.984,39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A314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1DF" w14:textId="0260278A" w:rsidR="00813B18" w:rsidRPr="00EE1779" w:rsidRDefault="00ED516B" w:rsidP="00ED516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-165.361,65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60D" w14:textId="2917C1E1" w:rsidR="00813B18" w:rsidRPr="00EE1779" w:rsidRDefault="00ED516B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-132,31</w:t>
            </w:r>
            <w:r w:rsidR="00813B18"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9DA" w14:textId="77777777" w:rsidR="00813B18" w:rsidRPr="00EE1779" w:rsidRDefault="00813B18" w:rsidP="00813B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EE1779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0,00%</w:t>
            </w:r>
          </w:p>
        </w:tc>
      </w:tr>
    </w:tbl>
    <w:p w14:paraId="1E1B79A2" w14:textId="77777777" w:rsidR="00813B18" w:rsidRDefault="00813B18" w:rsidP="00813B18">
      <w:pPr>
        <w:pStyle w:val="Standard"/>
      </w:pPr>
    </w:p>
    <w:p w14:paraId="1F1609DB" w14:textId="2423630D" w:rsidR="00813B18" w:rsidRDefault="00813B18" w:rsidP="00813B18">
      <w:pPr>
        <w:pStyle w:val="Standard"/>
        <w:jc w:val="both"/>
      </w:pPr>
      <w:r>
        <w:t>Iz iskazanih podataka vidljivo je da je u izvještajnom razdoblju za 202</w:t>
      </w:r>
      <w:r w:rsidR="00BF0EF7">
        <w:t>1</w:t>
      </w:r>
      <w:r>
        <w:t>. g</w:t>
      </w:r>
      <w:r w:rsidR="008925B4">
        <w:t>odinu, Dječji vrtić ostvario ukupne prihode poslovanja u iznosu od 355.605,33 kn.</w:t>
      </w:r>
    </w:p>
    <w:p w14:paraId="178EF85A" w14:textId="1E4B9D41" w:rsidR="008925B4" w:rsidRDefault="008925B4" w:rsidP="00813B18">
      <w:pPr>
        <w:pStyle w:val="Standard"/>
        <w:jc w:val="both"/>
      </w:pPr>
      <w:r>
        <w:t>Ukupni rashodi ostvareni su u iznosu od 375.970,73 kn ili 63,61 više nego u 2020.godini što je rezultat povećanje broja zaposlenih djelatnika u Dječjem Vrtiću Vojnić</w:t>
      </w:r>
      <w:r w:rsidR="00527E6D">
        <w:t xml:space="preserve"> ( 6 djelatnika na neodređeno, 2 djelatnika na Ugovor o djelu)</w:t>
      </w:r>
    </w:p>
    <w:p w14:paraId="39F54F1D" w14:textId="77777777" w:rsidR="006D29B3" w:rsidRDefault="006D29B3" w:rsidP="00813B18">
      <w:pPr>
        <w:pStyle w:val="Standard"/>
        <w:rPr>
          <w:b/>
          <w:bCs/>
        </w:rPr>
      </w:pPr>
    </w:p>
    <w:p w14:paraId="56577005" w14:textId="77777777" w:rsidR="00813B18" w:rsidRDefault="00813B18" w:rsidP="00813B18">
      <w:pPr>
        <w:pStyle w:val="Standard"/>
        <w:rPr>
          <w:b/>
          <w:bCs/>
        </w:rPr>
      </w:pPr>
    </w:p>
    <w:p w14:paraId="73714EE6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1.2. POSEBNI DIO FINANCIJSKOG PLANA</w:t>
      </w:r>
    </w:p>
    <w:p w14:paraId="5CECBAA6" w14:textId="77777777" w:rsidR="00813B18" w:rsidRDefault="00813B18" w:rsidP="00813B18">
      <w:pPr>
        <w:pStyle w:val="Standard"/>
      </w:pPr>
    </w:p>
    <w:p w14:paraId="00C15E21" w14:textId="675AEB88" w:rsidR="00813B18" w:rsidRDefault="00813B18" w:rsidP="00813B18">
      <w:pPr>
        <w:pStyle w:val="Standard"/>
        <w:jc w:val="both"/>
      </w:pPr>
      <w:r>
        <w:t>Rashodi i izdaci utvrđeni u Posebnom dijelu, iskazani su po organizacijskoj, ekonomskoj i programskoj klasifikaciji gdje su iskazani izvorni plan i polugodišnje izvršenje za 202</w:t>
      </w:r>
      <w:r w:rsidR="00BF0EF7">
        <w:t>1</w:t>
      </w:r>
      <w:r>
        <w:t>. godinu s brojčanim oznakama i nazivima razdjela i glave, programa i aktivnosti te računa ekonomske klasifikacije na razini podskupine i odjeljka i indeksa izvršenja sa 30.06.202</w:t>
      </w:r>
      <w:r w:rsidR="00BF0EF7">
        <w:t>1</w:t>
      </w:r>
      <w:r>
        <w:t>. godine, u odnosu na izvršenje sa 30.06.20</w:t>
      </w:r>
      <w:r w:rsidR="00BF0EF7">
        <w:t>20</w:t>
      </w:r>
      <w:r>
        <w:t>. godine i u odnosu na izvorni plan.</w:t>
      </w:r>
    </w:p>
    <w:p w14:paraId="0ACE86E6" w14:textId="77777777" w:rsidR="006D29B3" w:rsidRDefault="006D29B3" w:rsidP="00813B18">
      <w:pPr>
        <w:pStyle w:val="Standard"/>
        <w:rPr>
          <w:b/>
          <w:bCs/>
        </w:rPr>
      </w:pPr>
    </w:p>
    <w:p w14:paraId="0D6EECB0" w14:textId="12E8DF63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1.3. OBRAZLOŽENJE OSTVARENJA PRIHODA I PRIMITAKA, RASHODA I IZDATAKA</w:t>
      </w:r>
    </w:p>
    <w:p w14:paraId="737ADC7C" w14:textId="77777777" w:rsidR="00813B18" w:rsidRDefault="00813B18" w:rsidP="00813B18">
      <w:pPr>
        <w:pStyle w:val="Standard"/>
      </w:pPr>
    </w:p>
    <w:p w14:paraId="4B69809D" w14:textId="77777777" w:rsidR="00813B18" w:rsidRDefault="00813B18" w:rsidP="00813B18">
      <w:pPr>
        <w:pStyle w:val="Standard"/>
      </w:pPr>
    </w:p>
    <w:p w14:paraId="0D57B6F7" w14:textId="3019E64B" w:rsidR="00813B18" w:rsidRDefault="00813B18" w:rsidP="006D29B3">
      <w:pPr>
        <w:pStyle w:val="Standard"/>
        <w:jc w:val="both"/>
      </w:pPr>
      <w:r>
        <w:t>U polugodišnjem izvještaju za 202</w:t>
      </w:r>
      <w:r w:rsidR="00BF0EF7">
        <w:t>1</w:t>
      </w:r>
      <w:r>
        <w:t xml:space="preserve">. godinu iskazan je prema Pravilniku o polugodišnjem i godišnjem izvještaju o izvršenju proračuna </w:t>
      </w:r>
      <w:r>
        <w:rPr>
          <w:rStyle w:val="Zadanifontodlomka1"/>
          <w:b/>
          <w:bCs/>
        </w:rPr>
        <w:t>Izvorni plan,</w:t>
      </w:r>
      <w:r>
        <w:t xml:space="preserve"> tj. Financijski plan za 202</w:t>
      </w:r>
      <w:r w:rsidR="00BF0EF7">
        <w:t>1</w:t>
      </w:r>
      <w:r>
        <w:t>. godinu  koje je donijelo Općinsko vijeće Općine Vojnić.</w:t>
      </w:r>
    </w:p>
    <w:p w14:paraId="7912E5B0" w14:textId="77777777" w:rsidR="00813B18" w:rsidRDefault="00813B18" w:rsidP="00813B18">
      <w:pPr>
        <w:pStyle w:val="Standard"/>
      </w:pPr>
    </w:p>
    <w:p w14:paraId="65028779" w14:textId="77777777" w:rsidR="00813B18" w:rsidRPr="00FF41BA" w:rsidRDefault="00813B18" w:rsidP="00813B18">
      <w:pPr>
        <w:pStyle w:val="Standard"/>
        <w:rPr>
          <w:b/>
          <w:bCs/>
        </w:rPr>
      </w:pPr>
      <w:r w:rsidRPr="00FF41BA">
        <w:rPr>
          <w:b/>
          <w:bCs/>
        </w:rPr>
        <w:t>Prihodi poslovanja</w:t>
      </w:r>
    </w:p>
    <w:p w14:paraId="2D141496" w14:textId="77777777" w:rsidR="00813B18" w:rsidRDefault="00813B18" w:rsidP="00813B18">
      <w:pPr>
        <w:pStyle w:val="Standard"/>
      </w:pPr>
    </w:p>
    <w:p w14:paraId="766679FB" w14:textId="4C6998C6" w:rsidR="00813B18" w:rsidRDefault="00813B18" w:rsidP="00813B18">
      <w:pPr>
        <w:pStyle w:val="Standard"/>
      </w:pPr>
      <w:r w:rsidRPr="00095A0A">
        <w:t>P</w:t>
      </w:r>
      <w:r w:rsidRPr="00095A0A">
        <w:rPr>
          <w:rStyle w:val="Zadanifontodlomka1"/>
          <w:bCs/>
        </w:rPr>
        <w:t>rihodi poslovanja u</w:t>
      </w:r>
      <w:r>
        <w:rPr>
          <w:rStyle w:val="Zadanifontodlomka1"/>
          <w:b/>
          <w:bCs/>
        </w:rPr>
        <w:t xml:space="preserve"> </w:t>
      </w:r>
      <w:r>
        <w:rPr>
          <w:rStyle w:val="Zadanifontodlomka1"/>
          <w:bCs/>
        </w:rPr>
        <w:t>prvih 6. mjeseci</w:t>
      </w:r>
      <w:r>
        <w:rPr>
          <w:rStyle w:val="Zadanifontodlomka1"/>
          <w:b/>
          <w:bCs/>
        </w:rPr>
        <w:t xml:space="preserve"> </w:t>
      </w:r>
      <w:r>
        <w:t>u 202</w:t>
      </w:r>
      <w:r w:rsidR="00BF0EF7">
        <w:t>1</w:t>
      </w:r>
      <w:r>
        <w:t xml:space="preserve">. godini ostvareni su u iznosu od </w:t>
      </w:r>
      <w:r w:rsidR="00CB55FF">
        <w:t>355.605,33</w:t>
      </w:r>
      <w:r>
        <w:t xml:space="preserve"> kn što je u odnosu na planirane prihode poslovanja za 202</w:t>
      </w:r>
      <w:r w:rsidR="00CB55FF">
        <w:t>1</w:t>
      </w:r>
      <w:r>
        <w:t xml:space="preserve">. godinu </w:t>
      </w:r>
      <w:r w:rsidR="008E60C6">
        <w:t>12,68</w:t>
      </w:r>
      <w:r>
        <w:t>%, a u odnosu na isto razdoblje 20</w:t>
      </w:r>
      <w:r w:rsidR="00CB55FF">
        <w:t>20</w:t>
      </w:r>
      <w:r>
        <w:t xml:space="preserve">. godine u iznosu od </w:t>
      </w:r>
      <w:r w:rsidR="00CB55FF">
        <w:t>1.223.857</w:t>
      </w:r>
      <w:r>
        <w:t xml:space="preserve"> kn je </w:t>
      </w:r>
      <w:r w:rsidR="00CB55FF">
        <w:t>29,06</w:t>
      </w:r>
      <w:r>
        <w:t>% indeksa.</w:t>
      </w:r>
    </w:p>
    <w:p w14:paraId="54629AED" w14:textId="77777777" w:rsidR="00813B18" w:rsidRDefault="00813B18" w:rsidP="00813B18">
      <w:pPr>
        <w:pStyle w:val="Standard"/>
      </w:pPr>
    </w:p>
    <w:p w14:paraId="65DE62F7" w14:textId="5F3021C6" w:rsidR="00813B18" w:rsidRDefault="00813B18" w:rsidP="00813B18">
      <w:pPr>
        <w:pStyle w:val="Standard"/>
        <w:jc w:val="both"/>
      </w:pPr>
      <w:r>
        <w:t>U nastavku se daje pregled prihoda po skupinama konta u odnosu na polugodišnje ostvarenje za 20</w:t>
      </w:r>
      <w:r w:rsidR="00CB55FF">
        <w:t>20</w:t>
      </w:r>
      <w:r>
        <w:t>. godinu i 202</w:t>
      </w:r>
      <w:r w:rsidR="00CB55FF">
        <w:t>1</w:t>
      </w:r>
      <w:r>
        <w:t>. godinu:</w:t>
      </w:r>
    </w:p>
    <w:p w14:paraId="1F879B03" w14:textId="77777777" w:rsidR="00813B18" w:rsidRDefault="00813B18" w:rsidP="00813B18">
      <w:pPr>
        <w:pStyle w:val="Standard"/>
      </w:pPr>
    </w:p>
    <w:tbl>
      <w:tblPr>
        <w:tblW w:w="8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2126"/>
        <w:gridCol w:w="1928"/>
        <w:gridCol w:w="963"/>
      </w:tblGrid>
      <w:tr w:rsidR="00813B18" w:rsidRPr="005A7BAD" w14:paraId="18E98B03" w14:textId="77777777" w:rsidTr="00BF3C29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2908B" w14:textId="77777777" w:rsidR="00813B18" w:rsidRPr="005A7BAD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Skupina konta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FDECA" w14:textId="77777777" w:rsidR="00813B18" w:rsidRPr="005A7BAD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Naziv konta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2D15C" w14:textId="77777777" w:rsidR="00813B18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 xml:space="preserve">Ostvarenje do </w:t>
            </w:r>
          </w:p>
          <w:p w14:paraId="0976986F" w14:textId="577FF7F5" w:rsidR="00813B18" w:rsidRPr="005A7BAD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30.06.20</w:t>
            </w:r>
            <w:r w:rsidR="000664E2">
              <w:rPr>
                <w:sz w:val="20"/>
                <w:szCs w:val="20"/>
              </w:rPr>
              <w:t>20</w:t>
            </w:r>
            <w:r w:rsidRPr="005A7BAD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7DEB" w14:textId="4FAFB4A1" w:rsidR="00813B18" w:rsidRPr="005A7BAD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Ostvarenje do 30.06.20</w:t>
            </w:r>
            <w:r>
              <w:rPr>
                <w:sz w:val="20"/>
                <w:szCs w:val="20"/>
              </w:rPr>
              <w:t>2</w:t>
            </w:r>
            <w:r w:rsidR="000664E2">
              <w:rPr>
                <w:sz w:val="20"/>
                <w:szCs w:val="20"/>
              </w:rPr>
              <w:t>1</w:t>
            </w:r>
            <w:r w:rsidRPr="005A7BAD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5E90" w14:textId="77777777" w:rsidR="00813B18" w:rsidRPr="005A7BAD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Index</w:t>
            </w:r>
          </w:p>
        </w:tc>
      </w:tr>
      <w:tr w:rsidR="00813B18" w:rsidRPr="005A7BAD" w14:paraId="47619D36" w14:textId="77777777" w:rsidTr="00BF3C29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6BD9E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33D6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25FA0" w14:textId="4D70B976" w:rsidR="00813B18" w:rsidRPr="005A7BAD" w:rsidRDefault="000664E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93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934E5B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B5086" w14:textId="4AC4903C" w:rsidR="00813B18" w:rsidRPr="005A7BAD" w:rsidRDefault="00934E5B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2.588,70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CDE87" w14:textId="4CB3BEE9" w:rsidR="00813B18" w:rsidRPr="005A7BAD" w:rsidRDefault="00934E5B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  <w:r w:rsidR="00813B18" w:rsidRPr="005A7BAD">
              <w:rPr>
                <w:sz w:val="20"/>
                <w:szCs w:val="20"/>
              </w:rPr>
              <w:t>%</w:t>
            </w:r>
          </w:p>
        </w:tc>
      </w:tr>
      <w:tr w:rsidR="00813B18" w:rsidRPr="005A7BAD" w14:paraId="5786AB4D" w14:textId="77777777" w:rsidTr="00BF3C29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F4FE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559E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61B9" w14:textId="134F3021" w:rsidR="00813B18" w:rsidRPr="005A7BAD" w:rsidRDefault="000664E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38.135,00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A915" w14:textId="6AE48F8E" w:rsidR="00813B18" w:rsidRPr="005A7BAD" w:rsidRDefault="009716D5" w:rsidP="00934E5B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76.059,50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07148" w14:textId="3F9088BE" w:rsidR="00813B18" w:rsidRPr="005A7BAD" w:rsidRDefault="00934E5B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199,45</w:t>
            </w:r>
            <w:r w:rsidR="00813B18" w:rsidRPr="005A7BAD">
              <w:rPr>
                <w:sz w:val="20"/>
                <w:szCs w:val="20"/>
              </w:rPr>
              <w:t>%</w:t>
            </w:r>
          </w:p>
        </w:tc>
      </w:tr>
      <w:tr w:rsidR="00813B18" w:rsidRPr="005A7BAD" w14:paraId="461B7569" w14:textId="77777777" w:rsidTr="00BF3C29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8223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5866" w14:textId="77777777" w:rsidR="00813B18" w:rsidRPr="005A7BAD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5A7BAD">
              <w:rPr>
                <w:sz w:val="20"/>
                <w:szCs w:val="20"/>
              </w:rPr>
              <w:t>Prihodi iz općinskog proračuna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192C" w14:textId="2FBD6DD1" w:rsidR="00813B18" w:rsidRPr="005A7BAD" w:rsidRDefault="000664E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194.410,51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177D6" w14:textId="7F9DB67A" w:rsidR="00813B18" w:rsidRPr="005A7BAD" w:rsidRDefault="009716D5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276.955,96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F3830" w14:textId="4B84F700" w:rsidR="00813B18" w:rsidRPr="005A7BAD" w:rsidRDefault="00934E5B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142,46</w:t>
            </w:r>
            <w:r w:rsidR="00813B18" w:rsidRPr="005A7BAD">
              <w:rPr>
                <w:sz w:val="20"/>
                <w:szCs w:val="20"/>
              </w:rPr>
              <w:t>%</w:t>
            </w:r>
          </w:p>
        </w:tc>
      </w:tr>
    </w:tbl>
    <w:p w14:paraId="26740D2B" w14:textId="77777777" w:rsidR="00813B18" w:rsidRDefault="00813B18" w:rsidP="00813B18">
      <w:pPr>
        <w:pStyle w:val="Standard"/>
      </w:pPr>
    </w:p>
    <w:p w14:paraId="4D2A0429" w14:textId="4C39BF8C" w:rsidR="00813B18" w:rsidRDefault="00813B18" w:rsidP="00813B18">
      <w:pPr>
        <w:pStyle w:val="Standard"/>
        <w:jc w:val="both"/>
      </w:pPr>
      <w:r>
        <w:t>Za razdoblje od 01. siječnja 202</w:t>
      </w:r>
      <w:r w:rsidR="00253B65">
        <w:t>1</w:t>
      </w:r>
      <w:r>
        <w:t>. godine do 30. lipnja 202</w:t>
      </w:r>
      <w:r w:rsidR="003734CD">
        <w:t>1</w:t>
      </w:r>
      <w:r>
        <w:t xml:space="preserve">. godine Dječji vrtić Vojnić je ostvario ukupne prihode poslovanja u iznosu od </w:t>
      </w:r>
      <w:r w:rsidR="00311103">
        <w:t>355.605,33</w:t>
      </w:r>
      <w:r>
        <w:t xml:space="preserve"> kn, a ostvareni su kako slijedi:</w:t>
      </w:r>
    </w:p>
    <w:p w14:paraId="644E6E2F" w14:textId="58AA7332" w:rsidR="00311103" w:rsidRDefault="00311103" w:rsidP="00813B18">
      <w:pPr>
        <w:pStyle w:val="Standard"/>
        <w:jc w:val="both"/>
      </w:pPr>
      <w:r>
        <w:t>- pomoći proračunu iz drugog proračuna 2.588,70 kn</w:t>
      </w:r>
    </w:p>
    <w:p w14:paraId="573C936C" w14:textId="74FEA017" w:rsidR="00311103" w:rsidRDefault="00311103" w:rsidP="00813B18">
      <w:pPr>
        <w:pStyle w:val="Standard"/>
        <w:jc w:val="both"/>
      </w:pPr>
      <w:r>
        <w:t>- prihodi od pruženih usluga 76.060,50 kn</w:t>
      </w:r>
    </w:p>
    <w:p w14:paraId="67509B9F" w14:textId="1CEFF062" w:rsidR="00311103" w:rsidRDefault="00311103" w:rsidP="00813B18">
      <w:pPr>
        <w:pStyle w:val="Standard"/>
        <w:jc w:val="both"/>
      </w:pPr>
      <w:r>
        <w:t>- tekuća dotacija iz proračuna Općine Vojnić za redovno poslovanje 276.955,96</w:t>
      </w:r>
    </w:p>
    <w:p w14:paraId="0523B2A0" w14:textId="77777777" w:rsidR="00813B18" w:rsidRDefault="00813B18" w:rsidP="00813B18">
      <w:pPr>
        <w:pStyle w:val="Standard"/>
        <w:rPr>
          <w:b/>
          <w:bCs/>
        </w:rPr>
      </w:pPr>
    </w:p>
    <w:p w14:paraId="45885727" w14:textId="6CA4A2AF" w:rsidR="00813B18" w:rsidRDefault="00813B18" w:rsidP="00813B18">
      <w:pPr>
        <w:pStyle w:val="Standard"/>
        <w:rPr>
          <w:b/>
          <w:bCs/>
        </w:rPr>
      </w:pPr>
    </w:p>
    <w:p w14:paraId="030212CE" w14:textId="77777777" w:rsidR="006D29B3" w:rsidRDefault="006D29B3" w:rsidP="00813B18">
      <w:pPr>
        <w:pStyle w:val="Standard"/>
        <w:rPr>
          <w:b/>
          <w:bCs/>
        </w:rPr>
      </w:pPr>
    </w:p>
    <w:p w14:paraId="1A844165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Rashodi poslovanja</w:t>
      </w:r>
    </w:p>
    <w:p w14:paraId="5ECD8B71" w14:textId="77777777" w:rsidR="00813B18" w:rsidRDefault="00813B18" w:rsidP="00813B18">
      <w:pPr>
        <w:pStyle w:val="Standard"/>
        <w:rPr>
          <w:b/>
          <w:bCs/>
        </w:rPr>
      </w:pPr>
    </w:p>
    <w:p w14:paraId="0E6B6065" w14:textId="0D75CFEB" w:rsidR="00813B18" w:rsidRDefault="00813B18" w:rsidP="00813B18">
      <w:pPr>
        <w:pStyle w:val="Standard"/>
      </w:pPr>
      <w:r>
        <w:t>Planirani</w:t>
      </w:r>
      <w:r>
        <w:rPr>
          <w:rStyle w:val="Zadanifontodlomka1"/>
          <w:b/>
          <w:bCs/>
        </w:rPr>
        <w:t xml:space="preserve"> </w:t>
      </w:r>
      <w:r w:rsidRPr="00095A0A">
        <w:rPr>
          <w:rStyle w:val="Zadanifontodlomka1"/>
          <w:bCs/>
        </w:rPr>
        <w:t>rashodi poslovanja</w:t>
      </w:r>
      <w:r>
        <w:t xml:space="preserve"> u 202</w:t>
      </w:r>
      <w:r w:rsidR="00BD6056">
        <w:t>1</w:t>
      </w:r>
      <w:r>
        <w:t xml:space="preserve">. godini su </w:t>
      </w:r>
      <w:r w:rsidR="00DF3073">
        <w:t>1.199.600,00 kn.</w:t>
      </w:r>
    </w:p>
    <w:p w14:paraId="485DBD36" w14:textId="77777777" w:rsidR="00813B18" w:rsidRDefault="00813B18" w:rsidP="00813B18">
      <w:pPr>
        <w:pStyle w:val="Standard"/>
      </w:pPr>
    </w:p>
    <w:p w14:paraId="4F309523" w14:textId="6C390327" w:rsidR="00813B18" w:rsidRDefault="00813B18" w:rsidP="00813B18">
      <w:pPr>
        <w:pStyle w:val="Standard"/>
        <w:jc w:val="both"/>
      </w:pPr>
      <w:r>
        <w:t>Za razdoblje od 01. siječnja 202</w:t>
      </w:r>
      <w:r w:rsidR="00C878F3">
        <w:t>1</w:t>
      </w:r>
      <w:r>
        <w:t>. godine do 30. lipnja 202</w:t>
      </w:r>
      <w:r w:rsidR="00C878F3">
        <w:t>1</w:t>
      </w:r>
      <w:r>
        <w:t xml:space="preserve">. godine Dječji vrtić Vojnić ostvario je ukupne rashode u iznosu od </w:t>
      </w:r>
      <w:r w:rsidR="00C878F3">
        <w:t>375.970</w:t>
      </w:r>
      <w:r w:rsidR="008925B4">
        <w:t>.73</w:t>
      </w:r>
      <w:r>
        <w:t xml:space="preserve"> kn od če</w:t>
      </w:r>
      <w:r w:rsidR="00C878F3">
        <w:t>ga su pomoći proračunu iz drugih proračuna 240.208</w:t>
      </w:r>
      <w:r w:rsidR="003036A9">
        <w:t>,43</w:t>
      </w:r>
      <w:r w:rsidR="00C878F3">
        <w:t xml:space="preserve"> kn, materijalni rashodi 113.670</w:t>
      </w:r>
      <w:r w:rsidR="003036A9">
        <w:t>,41</w:t>
      </w:r>
      <w:r w:rsidR="00C878F3">
        <w:t xml:space="preserve"> kn</w:t>
      </w:r>
      <w:r w:rsidR="003036A9">
        <w:t>. R</w:t>
      </w:r>
      <w:r w:rsidR="00C878F3">
        <w:t>a</w:t>
      </w:r>
      <w:r w:rsidR="003036A9">
        <w:t>s</w:t>
      </w:r>
      <w:r w:rsidR="00C878F3">
        <w:t>hodi za dodatna ulaganja na nefinancijskoj imovini iznose 64.406</w:t>
      </w:r>
      <w:r w:rsidR="003036A9">
        <w:t>,25</w:t>
      </w:r>
      <w:r w:rsidR="00C878F3">
        <w:t xml:space="preserve"> kn.</w:t>
      </w:r>
    </w:p>
    <w:p w14:paraId="15D6355C" w14:textId="77777777" w:rsidR="00813B18" w:rsidRDefault="00813B18" w:rsidP="00813B18">
      <w:pPr>
        <w:pStyle w:val="Standard"/>
      </w:pPr>
    </w:p>
    <w:p w14:paraId="3B10697D" w14:textId="6B98DBFC" w:rsidR="00813B18" w:rsidRDefault="00813B18" w:rsidP="006D29B3">
      <w:pPr>
        <w:pStyle w:val="Standard"/>
        <w:jc w:val="both"/>
      </w:pPr>
      <w:r>
        <w:t>Rashodi</w:t>
      </w:r>
      <w:r w:rsidRPr="00095A0A">
        <w:rPr>
          <w:rStyle w:val="Zadanifontodlomka1"/>
          <w:bCs/>
        </w:rPr>
        <w:t xml:space="preserve"> poslovanja u</w:t>
      </w:r>
      <w:r>
        <w:rPr>
          <w:rStyle w:val="Zadanifontodlomka1"/>
          <w:b/>
          <w:bCs/>
        </w:rPr>
        <w:t xml:space="preserve"> </w:t>
      </w:r>
      <w:r>
        <w:rPr>
          <w:rStyle w:val="Zadanifontodlomka1"/>
          <w:bCs/>
        </w:rPr>
        <w:t>prvih 6. mjeseci</w:t>
      </w:r>
      <w:r>
        <w:rPr>
          <w:rStyle w:val="Zadanifontodlomka1"/>
          <w:b/>
          <w:bCs/>
        </w:rPr>
        <w:t xml:space="preserve"> </w:t>
      </w:r>
      <w:r>
        <w:t>u 202</w:t>
      </w:r>
      <w:r w:rsidR="00C878F3">
        <w:t>1</w:t>
      </w:r>
      <w:r>
        <w:t>. godini u odnosu na planirane rashode poslovanja za 202</w:t>
      </w:r>
      <w:r w:rsidR="003036A9">
        <w:t>1</w:t>
      </w:r>
      <w:r>
        <w:t xml:space="preserve">. godinu su </w:t>
      </w:r>
      <w:r w:rsidR="003036A9">
        <w:t>31,34</w:t>
      </w:r>
      <w:r>
        <w:t>%, a u odnosu na isto razdoblje 20</w:t>
      </w:r>
      <w:r w:rsidR="00C878F3">
        <w:t>20</w:t>
      </w:r>
      <w:r>
        <w:t xml:space="preserve">. godine je </w:t>
      </w:r>
      <w:r w:rsidR="003036A9">
        <w:t>163,61</w:t>
      </w:r>
      <w:r>
        <w:t>% indeksa.</w:t>
      </w:r>
    </w:p>
    <w:p w14:paraId="7FABC004" w14:textId="77777777" w:rsidR="00813B18" w:rsidRDefault="00813B18" w:rsidP="00813B18">
      <w:pPr>
        <w:pStyle w:val="Standard"/>
      </w:pPr>
    </w:p>
    <w:p w14:paraId="7AF250F6" w14:textId="01982CCD" w:rsidR="00813B18" w:rsidRDefault="00813B18" w:rsidP="00813B18">
      <w:pPr>
        <w:pStyle w:val="Standard"/>
        <w:jc w:val="both"/>
      </w:pPr>
      <w:r>
        <w:t>U nastavku se daje pregled rashoda po skupinama konta u odnosu na ostvarenja za 20</w:t>
      </w:r>
      <w:r w:rsidR="00BD6056">
        <w:t>20</w:t>
      </w:r>
      <w:r>
        <w:t>. godinu i 202</w:t>
      </w:r>
      <w:r w:rsidR="00BD6056">
        <w:t>1</w:t>
      </w:r>
      <w:r>
        <w:t>. godinu te izvorni plan:</w:t>
      </w:r>
    </w:p>
    <w:p w14:paraId="45FB5E49" w14:textId="77777777" w:rsidR="006D29B3" w:rsidRDefault="006D29B3" w:rsidP="00813B18">
      <w:pPr>
        <w:pStyle w:val="Standard"/>
        <w:jc w:val="both"/>
      </w:pPr>
    </w:p>
    <w:p w14:paraId="3D18E2C8" w14:textId="77777777" w:rsidR="00813B18" w:rsidRDefault="00813B18" w:rsidP="00813B18">
      <w:pPr>
        <w:pStyle w:val="Standard"/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2410"/>
        <w:gridCol w:w="1606"/>
        <w:gridCol w:w="1606"/>
        <w:gridCol w:w="1606"/>
        <w:gridCol w:w="993"/>
        <w:gridCol w:w="993"/>
      </w:tblGrid>
      <w:tr w:rsidR="00813B18" w:rsidRPr="00FF41BA" w14:paraId="3ED196DB" w14:textId="77777777" w:rsidTr="00BF3C29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0DE68" w14:textId="77777777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Skupina konta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12E1F" w14:textId="77777777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Naziv konta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3C4B" w14:textId="3B413B6D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Ostvarenje do 30.06.20</w:t>
            </w:r>
            <w:r w:rsidR="000B52C2">
              <w:rPr>
                <w:sz w:val="20"/>
                <w:szCs w:val="20"/>
              </w:rPr>
              <w:t>20</w:t>
            </w:r>
            <w:r w:rsidRPr="00FF41B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EBB3" w14:textId="77777777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Izvorni plan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B25CA" w14:textId="7D47228E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Ostvarenje do 30.06.20</w:t>
            </w:r>
            <w:r>
              <w:rPr>
                <w:sz w:val="20"/>
                <w:szCs w:val="20"/>
              </w:rPr>
              <w:t>2</w:t>
            </w:r>
            <w:r w:rsidR="000B52C2">
              <w:rPr>
                <w:sz w:val="20"/>
                <w:szCs w:val="20"/>
              </w:rPr>
              <w:t>1</w:t>
            </w:r>
            <w:r w:rsidRPr="00FF41B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5A8A6" w14:textId="77777777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Index 3/1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C24C" w14:textId="77777777" w:rsidR="00813B18" w:rsidRPr="00FF41BA" w:rsidRDefault="00813B18" w:rsidP="00BF3C29">
            <w:pPr>
              <w:pStyle w:val="TableContents"/>
              <w:jc w:val="center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Index 3/</w:t>
            </w:r>
            <w:r>
              <w:rPr>
                <w:sz w:val="20"/>
                <w:szCs w:val="20"/>
              </w:rPr>
              <w:t>2</w:t>
            </w:r>
          </w:p>
        </w:tc>
      </w:tr>
      <w:tr w:rsidR="00813B18" w:rsidRPr="00FF41BA" w14:paraId="1F1F1B97" w14:textId="77777777" w:rsidTr="00BF3C2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520B6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48EBB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Rashodi za zaposlene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460A4" w14:textId="417F6D71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154.281,99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C6312" w14:textId="1A3B499D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743.200,00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18E2A" w14:textId="12195F9F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240.208,43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7DF5E" w14:textId="28C6F406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155,69</w:t>
            </w:r>
            <w:r w:rsidR="00813B18" w:rsidRPr="00FF41BA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0C129" w14:textId="016F8782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32,32</w:t>
            </w:r>
            <w:r w:rsidR="00813B18">
              <w:rPr>
                <w:sz w:val="20"/>
                <w:szCs w:val="20"/>
              </w:rPr>
              <w:t>%</w:t>
            </w:r>
          </w:p>
        </w:tc>
      </w:tr>
      <w:tr w:rsidR="00813B18" w:rsidRPr="00FF41BA" w14:paraId="7B762932" w14:textId="77777777" w:rsidTr="00BF3C2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2243C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4C400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Materijalni rashodi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024D" w14:textId="13C09263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75.281,11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16B1" w14:textId="6DFF7CB3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392.500,00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47284" w14:textId="288023F5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113.670,41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3994" w14:textId="16381020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150,99</w:t>
            </w:r>
            <w:r w:rsidR="00813B18" w:rsidRPr="00FF41BA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F8D8C" w14:textId="718B4810" w:rsidR="00813B18" w:rsidRPr="00FF41BA" w:rsidRDefault="000B52C2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28,96</w:t>
            </w:r>
            <w:r w:rsidR="00813B18">
              <w:rPr>
                <w:sz w:val="20"/>
                <w:szCs w:val="20"/>
              </w:rPr>
              <w:t>%</w:t>
            </w:r>
          </w:p>
        </w:tc>
      </w:tr>
      <w:tr w:rsidR="00813B18" w:rsidRPr="00FF41BA" w14:paraId="65DB36C8" w14:textId="77777777" w:rsidTr="00BF3C29">
        <w:tc>
          <w:tcPr>
            <w:tcW w:w="84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74E62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7031B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Financijski rashodi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063D" w14:textId="0587F60B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F2D6C" w14:textId="67AFA76B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63.900,00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6B36" w14:textId="1779B388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22.091,89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3F4CB" w14:textId="6DC7BDF4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9.693,68</w:t>
            </w:r>
            <w:r w:rsidR="00813B18" w:rsidRPr="00FF41BA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030B74" w14:textId="7320D0F0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34,57</w:t>
            </w:r>
            <w:r w:rsidR="00813B18">
              <w:rPr>
                <w:sz w:val="20"/>
                <w:szCs w:val="20"/>
              </w:rPr>
              <w:t>%</w:t>
            </w:r>
          </w:p>
        </w:tc>
      </w:tr>
      <w:tr w:rsidR="00813B18" w:rsidRPr="00FF41BA" w14:paraId="652C3388" w14:textId="77777777" w:rsidTr="00BF3C2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18819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F0111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EF26" w14:textId="7A3BA4C3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13B18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55F3" w14:textId="77777777" w:rsidR="00813B18" w:rsidRPr="00FF41BA" w:rsidRDefault="00813B18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 w:rsidRPr="00FF41BA">
              <w:rPr>
                <w:sz w:val="20"/>
                <w:szCs w:val="20"/>
              </w:rPr>
              <w:t>5.000,00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D409E" w14:textId="101004EF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4B241" w14:textId="77777777" w:rsidR="00813B18" w:rsidRPr="00FF41BA" w:rsidRDefault="00813B18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FF41BA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50C" w14:textId="552CE734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63,72</w:t>
            </w:r>
            <w:r w:rsidR="00813B18">
              <w:rPr>
                <w:sz w:val="20"/>
                <w:szCs w:val="20"/>
              </w:rPr>
              <w:t>%</w:t>
            </w:r>
          </w:p>
        </w:tc>
      </w:tr>
      <w:tr w:rsidR="00813B18" w:rsidRPr="00FF41BA" w14:paraId="71E69EA3" w14:textId="77777777" w:rsidTr="00BF3C29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1CEC2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5C6F7" w14:textId="77777777" w:rsidR="00813B18" w:rsidRPr="00FF41BA" w:rsidRDefault="00813B18" w:rsidP="00BF3C2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dodatna ulaganja na građevinskim objektima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EA728" w14:textId="349CD446" w:rsidR="00813B18" w:rsidRDefault="009772A6" w:rsidP="009772A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863.493,72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F7091" w14:textId="31063179" w:rsidR="00813B18" w:rsidRPr="00FF41BA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25A6" w14:textId="61D68A6C" w:rsidR="00813B18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64.406,25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702E9" w14:textId="061F9A58" w:rsidR="00813B18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  <w:r w:rsidR="00813B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191" w14:textId="0E132567" w:rsidR="00813B18" w:rsidRDefault="009772A6" w:rsidP="00BF3C2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813B18">
              <w:rPr>
                <w:sz w:val="20"/>
                <w:szCs w:val="20"/>
              </w:rPr>
              <w:t>%</w:t>
            </w:r>
          </w:p>
        </w:tc>
      </w:tr>
    </w:tbl>
    <w:p w14:paraId="3760BE70" w14:textId="77777777" w:rsidR="00813B18" w:rsidRDefault="00813B18" w:rsidP="00813B18">
      <w:pPr>
        <w:pStyle w:val="Standard"/>
      </w:pPr>
    </w:p>
    <w:p w14:paraId="1576A5D5" w14:textId="77777777" w:rsidR="00813B18" w:rsidRDefault="00813B18" w:rsidP="00813B18">
      <w:pPr>
        <w:pStyle w:val="Standard"/>
      </w:pPr>
      <w:r>
        <w:t>Rashodi u izvršenju Financijskog plana su sljedeći:</w:t>
      </w:r>
    </w:p>
    <w:p w14:paraId="03C49960" w14:textId="77777777" w:rsidR="00813B18" w:rsidRDefault="00813B18" w:rsidP="00813B18">
      <w:pPr>
        <w:pStyle w:val="Standard"/>
        <w:numPr>
          <w:ilvl w:val="0"/>
          <w:numId w:val="2"/>
        </w:numPr>
      </w:pPr>
      <w:r>
        <w:t>rashodi poslovanja (za zaposlene, materijalni rashodi, financijski rashodi)</w:t>
      </w:r>
    </w:p>
    <w:p w14:paraId="71C3ECA0" w14:textId="5C5CC34F" w:rsidR="00813B18" w:rsidRDefault="00813B18" w:rsidP="00813B18">
      <w:pPr>
        <w:pStyle w:val="Standard"/>
        <w:numPr>
          <w:ilvl w:val="0"/>
          <w:numId w:val="2"/>
        </w:numPr>
        <w:jc w:val="both"/>
      </w:pPr>
      <w:r>
        <w:t>rashodi za nabavu nefinancijske imovine (rashodi za dodatna ulaganja na nefinancijskoj imovini).</w:t>
      </w:r>
    </w:p>
    <w:p w14:paraId="0459B55B" w14:textId="4867E87D" w:rsidR="00813B18" w:rsidRDefault="00813B18" w:rsidP="00813B18">
      <w:pPr>
        <w:pStyle w:val="Standard"/>
        <w:jc w:val="both"/>
      </w:pPr>
      <w:r>
        <w:t xml:space="preserve">Rashodi za zaposlene ostvareni su u iznosu </w:t>
      </w:r>
      <w:r w:rsidR="00B055EF">
        <w:t>236.556,00 kn.</w:t>
      </w:r>
    </w:p>
    <w:p w14:paraId="0EFF17FE" w14:textId="4BD5C594" w:rsidR="00813B18" w:rsidRDefault="00813B18" w:rsidP="00813B18">
      <w:pPr>
        <w:pStyle w:val="Standard"/>
        <w:jc w:val="both"/>
      </w:pPr>
      <w:r>
        <w:t xml:space="preserve">Materijalni rashodi ostvareni su u iznosu od </w:t>
      </w:r>
      <w:r w:rsidR="00B055EF">
        <w:t>109.830,00</w:t>
      </w:r>
      <w:r>
        <w:t xml:space="preserve"> kn</w:t>
      </w:r>
      <w:r w:rsidR="00B055EF">
        <w:t>.</w:t>
      </w:r>
    </w:p>
    <w:p w14:paraId="6309A4BE" w14:textId="292EB901" w:rsidR="00B055EF" w:rsidRDefault="00B055EF" w:rsidP="00813B18">
      <w:pPr>
        <w:pStyle w:val="Standard"/>
        <w:jc w:val="both"/>
      </w:pPr>
      <w:r>
        <w:t>Rashodi za nabavu nefinancijske imovine 67.592,40 kn</w:t>
      </w:r>
      <w:r w:rsidR="008A3049">
        <w:t>.</w:t>
      </w:r>
    </w:p>
    <w:p w14:paraId="6B482C63" w14:textId="77777777" w:rsidR="00813B18" w:rsidRDefault="00813B18" w:rsidP="00813B18">
      <w:pPr>
        <w:pStyle w:val="Standard"/>
      </w:pPr>
    </w:p>
    <w:p w14:paraId="4ADBB163" w14:textId="0382E2EA" w:rsidR="00813B18" w:rsidRDefault="00813B18" w:rsidP="00813B18">
      <w:pPr>
        <w:pStyle w:val="Standard"/>
        <w:jc w:val="both"/>
      </w:pPr>
      <w:r>
        <w:t xml:space="preserve">Financijski rashodi ostvareni su u iznosu </w:t>
      </w:r>
      <w:r w:rsidR="00B055EF">
        <w:t>26.553,00</w:t>
      </w:r>
      <w:r>
        <w:t xml:space="preserve"> kn a odnose se na troškove vođenja vlastitog računa otvorenog kod Privredne banke Zagreb radi provedbe projekta „Rekonstrukcija i opremanje dječjeg vrtića u Vojniću“.</w:t>
      </w:r>
    </w:p>
    <w:p w14:paraId="1656C869" w14:textId="77777777" w:rsidR="00813B18" w:rsidRDefault="00813B18" w:rsidP="00813B18">
      <w:pPr>
        <w:pStyle w:val="Standard"/>
      </w:pPr>
    </w:p>
    <w:p w14:paraId="1A5312AD" w14:textId="66945F07" w:rsidR="00813B18" w:rsidRDefault="00813B18" w:rsidP="00813B18">
      <w:pPr>
        <w:pStyle w:val="Standard"/>
        <w:jc w:val="both"/>
      </w:pPr>
      <w:r>
        <w:t>U nastavku je grafički prikaz odnosa ostvarenja prihoda i rashoda za polugodišnje izvršenje Financijskog plana 2020.godine u odnosu na ostvarenje prihoda i rashoda za polugodišnje izvršenje 20</w:t>
      </w:r>
      <w:r w:rsidR="006E0738">
        <w:t>21</w:t>
      </w:r>
      <w:r>
        <w:t>. godine te izvorni plan za 202</w:t>
      </w:r>
      <w:r w:rsidR="006E0738">
        <w:t>1</w:t>
      </w:r>
      <w:r>
        <w:t>. godinu.</w:t>
      </w:r>
    </w:p>
    <w:p w14:paraId="07FFC2F6" w14:textId="79E71388" w:rsidR="009E1054" w:rsidRDefault="009E1054" w:rsidP="00813B18">
      <w:pPr>
        <w:pStyle w:val="Standard"/>
        <w:jc w:val="both"/>
      </w:pPr>
    </w:p>
    <w:p w14:paraId="30E54324" w14:textId="664D83EF" w:rsidR="009E1054" w:rsidRDefault="009E1054" w:rsidP="00813B18">
      <w:pPr>
        <w:pStyle w:val="Standard"/>
        <w:jc w:val="both"/>
      </w:pPr>
    </w:p>
    <w:p w14:paraId="6FF69086" w14:textId="611357FE" w:rsidR="009E1054" w:rsidRDefault="009E1054" w:rsidP="006D29B3">
      <w:pPr>
        <w:pStyle w:val="Standard"/>
      </w:pPr>
    </w:p>
    <w:p w14:paraId="7F821386" w14:textId="32CE4DC7" w:rsidR="009E1054" w:rsidRDefault="009E1054" w:rsidP="00813B18">
      <w:pPr>
        <w:pStyle w:val="Standard"/>
        <w:ind w:left="720"/>
      </w:pPr>
      <w:r>
        <w:rPr>
          <w:noProof/>
        </w:rPr>
        <w:drawing>
          <wp:inline distT="0" distB="0" distL="0" distR="0" wp14:anchorId="2F8AA4C2" wp14:editId="5F70E830">
            <wp:extent cx="5486400" cy="32004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91C09B" w14:textId="0196D1D4" w:rsidR="009E1054" w:rsidRDefault="009E1054" w:rsidP="00813B18">
      <w:pPr>
        <w:pStyle w:val="Standard"/>
        <w:ind w:left="720"/>
      </w:pPr>
    </w:p>
    <w:p w14:paraId="11FC6B7D" w14:textId="1BB45A1A" w:rsidR="009E1054" w:rsidRDefault="009E1054" w:rsidP="00813B18">
      <w:pPr>
        <w:pStyle w:val="Standard"/>
        <w:ind w:left="720"/>
      </w:pPr>
    </w:p>
    <w:p w14:paraId="029417F2" w14:textId="25604B5A" w:rsidR="00813B18" w:rsidRDefault="00813B18" w:rsidP="00813B18">
      <w:pPr>
        <w:pStyle w:val="Standard"/>
        <w:jc w:val="both"/>
      </w:pPr>
      <w:r>
        <w:t>Iz navedenog grafikona vidljivo je da je ostvarenje prihoda za isto razdoblje u 202</w:t>
      </w:r>
      <w:r w:rsidR="00F6631B">
        <w:t>1</w:t>
      </w:r>
      <w:r>
        <w:t>. godini u odnosu na 20</w:t>
      </w:r>
      <w:r w:rsidR="00F6631B">
        <w:t>20</w:t>
      </w:r>
      <w:r>
        <w:t xml:space="preserve">. godinu </w:t>
      </w:r>
      <w:r w:rsidR="00F6631B">
        <w:t>29,06</w:t>
      </w:r>
      <w:r>
        <w:t xml:space="preserve">% indeksa, a ostvarenje rashoda je </w:t>
      </w:r>
      <w:r w:rsidR="00F6631B">
        <w:t>40,57</w:t>
      </w:r>
      <w:r>
        <w:t xml:space="preserve">% indeksa. U odnosu na izvorni plan prihodi i rashodi su </w:t>
      </w:r>
      <w:r w:rsidR="00F6631B">
        <w:t>12,68</w:t>
      </w:r>
      <w:r>
        <w:t xml:space="preserve">% i </w:t>
      </w:r>
      <w:r w:rsidR="00F6631B">
        <w:t xml:space="preserve"> 36,82</w:t>
      </w:r>
      <w:r>
        <w:t>% indeksa. Izvorni plan za 202</w:t>
      </w:r>
      <w:r w:rsidR="00F6631B">
        <w:t>1</w:t>
      </w:r>
      <w:r>
        <w:t xml:space="preserve">. godinu najvećim dijelom odnosi </w:t>
      </w:r>
    </w:p>
    <w:p w14:paraId="06673F96" w14:textId="77777777" w:rsidR="00813B18" w:rsidRDefault="00813B18" w:rsidP="00813B18">
      <w:pPr>
        <w:pStyle w:val="Standard"/>
        <w:rPr>
          <w:b/>
          <w:bCs/>
        </w:rPr>
      </w:pPr>
    </w:p>
    <w:p w14:paraId="41FF1877" w14:textId="77777777" w:rsidR="00813B18" w:rsidRDefault="00813B18" w:rsidP="00813B18">
      <w:pPr>
        <w:pStyle w:val="Standard"/>
        <w:rPr>
          <w:b/>
          <w:bCs/>
        </w:rPr>
      </w:pPr>
    </w:p>
    <w:p w14:paraId="725A55D3" w14:textId="77777777" w:rsidR="00813B18" w:rsidRDefault="00813B18" w:rsidP="00813B18">
      <w:pPr>
        <w:pStyle w:val="Standard"/>
        <w:rPr>
          <w:b/>
          <w:bCs/>
        </w:rPr>
      </w:pPr>
    </w:p>
    <w:p w14:paraId="0E9B70F2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>ZAKLJUČAK</w:t>
      </w:r>
    </w:p>
    <w:p w14:paraId="7C48BFF7" w14:textId="77777777" w:rsidR="00813B18" w:rsidRDefault="00813B18" w:rsidP="00813B18">
      <w:pPr>
        <w:pStyle w:val="Standard"/>
      </w:pPr>
    </w:p>
    <w:p w14:paraId="0DF94E96" w14:textId="15803D6F" w:rsidR="00813B18" w:rsidRDefault="00813B18" w:rsidP="00813B18">
      <w:pPr>
        <w:pStyle w:val="Standard"/>
        <w:jc w:val="both"/>
      </w:pPr>
      <w:r>
        <w:t>Na kraju razdoblja 30.06.202</w:t>
      </w:r>
      <w:r w:rsidR="00755F27">
        <w:t>1</w:t>
      </w:r>
      <w:r>
        <w:t xml:space="preserve">. godine ostale su nepodmirene obveze u iznosu od </w:t>
      </w:r>
      <w:r w:rsidR="00755F27">
        <w:t>69.560,00</w:t>
      </w:r>
      <w:r>
        <w:t xml:space="preserve"> kn. Ukupne obveze su nedospjele obveze u iznosu od </w:t>
      </w:r>
      <w:r w:rsidR="00FF12E1">
        <w:t>3.050,40</w:t>
      </w:r>
      <w:r>
        <w:t xml:space="preserve"> kn, obveze za  plaće za 06. mjesec 202</w:t>
      </w:r>
      <w:r w:rsidR="00755F27">
        <w:t>1</w:t>
      </w:r>
      <w:r>
        <w:t xml:space="preserve">. godine uvećane za regres i troškove prijevoza u iznosu </w:t>
      </w:r>
      <w:r w:rsidR="00FF12E1">
        <w:t>66.509,71</w:t>
      </w:r>
      <w:r w:rsidR="00294187">
        <w:t xml:space="preserve"> </w:t>
      </w:r>
      <w:r>
        <w:t xml:space="preserve"> kune.</w:t>
      </w:r>
    </w:p>
    <w:p w14:paraId="30487AAE" w14:textId="77777777" w:rsidR="00813B18" w:rsidRDefault="00813B18" w:rsidP="00813B18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679722CD" w14:textId="011C7C6B" w:rsidR="00813B18" w:rsidRDefault="00813B18" w:rsidP="00813B18">
      <w:pPr>
        <w:pStyle w:val="Standard"/>
        <w:jc w:val="both"/>
      </w:pPr>
      <w:r>
        <w:t xml:space="preserve">Stanje novčanih sredstava na kraju obračunskog razdoblja iskazano je u iznosu od </w:t>
      </w:r>
      <w:r w:rsidR="007B2FCF">
        <w:t>354,00</w:t>
      </w:r>
      <w:r>
        <w:t xml:space="preserve"> kn, a odnosi se na sredstva u blagajni</w:t>
      </w:r>
      <w:r w:rsidR="007B2FCF">
        <w:t>.</w:t>
      </w:r>
      <w:r>
        <w:t xml:space="preserve"> </w:t>
      </w:r>
      <w:r w:rsidR="007B2FCF">
        <w:t>N</w:t>
      </w:r>
      <w:r>
        <w:t>a žiro računu koji Dječji vrtić Vojnić ima otvoren radi provedbe projekta kod APPRRR-a</w:t>
      </w:r>
      <w:r w:rsidR="007B2FCF">
        <w:t xml:space="preserve"> nema sredstava.</w:t>
      </w:r>
    </w:p>
    <w:p w14:paraId="2C1EF827" w14:textId="77777777" w:rsidR="00813B18" w:rsidRDefault="00813B18" w:rsidP="00813B18">
      <w:pPr>
        <w:pStyle w:val="Standard"/>
        <w:rPr>
          <w:b/>
          <w:bCs/>
        </w:rPr>
      </w:pPr>
    </w:p>
    <w:p w14:paraId="3B22B64D" w14:textId="0574D63B" w:rsidR="00813B18" w:rsidRDefault="00813B18" w:rsidP="00813B18">
      <w:pPr>
        <w:pStyle w:val="Standard"/>
        <w:jc w:val="both"/>
      </w:pPr>
      <w:r>
        <w:t xml:space="preserve">Na kraju obračunskog razdoblja iskazan je višak prihoda i primitaka u iznosu od </w:t>
      </w:r>
      <w:r w:rsidR="000F3C9C">
        <w:t>23.269,00</w:t>
      </w:r>
      <w:r>
        <w:t xml:space="preserve"> kn. a sastoji se od </w:t>
      </w:r>
      <w:r w:rsidR="000F3C9C">
        <w:t>manjka</w:t>
      </w:r>
      <w:r>
        <w:t xml:space="preserve"> prihoda za promatrano razdoblje u iznosu od </w:t>
      </w:r>
      <w:r w:rsidR="000F3C9C">
        <w:t>165.361,00</w:t>
      </w:r>
      <w:r>
        <w:t xml:space="preserve"> kn i </w:t>
      </w:r>
      <w:r w:rsidR="003C64CE">
        <w:t>viška</w:t>
      </w:r>
      <w:r>
        <w:t xml:space="preserve"> iz prethodne godine u iznosu od </w:t>
      </w:r>
      <w:r w:rsidR="000F3C9C">
        <w:t>188.630,</w:t>
      </w:r>
      <w:r>
        <w:t>00 kn.</w:t>
      </w:r>
    </w:p>
    <w:p w14:paraId="3DB88269" w14:textId="77777777" w:rsidR="00813B18" w:rsidRDefault="00813B18" w:rsidP="00813B18">
      <w:pPr>
        <w:pStyle w:val="Standard"/>
      </w:pPr>
    </w:p>
    <w:p w14:paraId="6A6FD933" w14:textId="35852572" w:rsidR="00813B18" w:rsidRDefault="00813B18" w:rsidP="00813B18">
      <w:pPr>
        <w:pStyle w:val="Standard"/>
        <w:jc w:val="both"/>
      </w:pPr>
      <w:r>
        <w:t>Polugodišnje izvršenje financijskog plana za 202</w:t>
      </w:r>
      <w:r w:rsidR="000F3C9C">
        <w:t>1</w:t>
      </w:r>
      <w:r>
        <w:t>. godinu pokazuje da su prihodi poslovanja zadovoljavajući, te da su se rashodi izvršavali u okviru planiranih iznosa.</w:t>
      </w:r>
    </w:p>
    <w:p w14:paraId="5FEC584F" w14:textId="77777777" w:rsidR="00813B18" w:rsidRDefault="00813B18" w:rsidP="00813B18">
      <w:pPr>
        <w:pStyle w:val="Standard"/>
      </w:pPr>
    </w:p>
    <w:p w14:paraId="0904C64A" w14:textId="77777777" w:rsidR="00813B18" w:rsidRDefault="00813B18" w:rsidP="00813B18">
      <w:pPr>
        <w:pStyle w:val="Standard"/>
      </w:pPr>
    </w:p>
    <w:p w14:paraId="1737B477" w14:textId="77777777" w:rsidR="00813B18" w:rsidRDefault="00813B18" w:rsidP="00813B18">
      <w:pPr>
        <w:pStyle w:val="Standard"/>
      </w:pPr>
    </w:p>
    <w:p w14:paraId="4F12F9D1" w14:textId="77777777" w:rsidR="00813B18" w:rsidRDefault="00813B18" w:rsidP="00813B18">
      <w:pPr>
        <w:pStyle w:val="Standard"/>
        <w:tabs>
          <w:tab w:val="center" w:pos="6946"/>
        </w:tabs>
      </w:pPr>
      <w:r>
        <w:tab/>
        <w:t>Ravnateljica Dječjeg vrtića Vojnić</w:t>
      </w:r>
    </w:p>
    <w:p w14:paraId="2606B6CC" w14:textId="77777777" w:rsidR="00813B18" w:rsidRDefault="00813B18" w:rsidP="00813B18">
      <w:pPr>
        <w:pStyle w:val="Standard"/>
        <w:tabs>
          <w:tab w:val="center" w:pos="6946"/>
        </w:tabs>
      </w:pPr>
      <w:r>
        <w:tab/>
        <w:t>Đurđica Planinac</w:t>
      </w:r>
    </w:p>
    <w:p w14:paraId="6A9F6ADA" w14:textId="77777777" w:rsidR="00813B18" w:rsidRDefault="00813B18" w:rsidP="00813B18"/>
    <w:p w14:paraId="00D316A0" w14:textId="77777777" w:rsidR="00813B18" w:rsidRDefault="00813B18" w:rsidP="00813B18"/>
    <w:p w14:paraId="43DCC5FE" w14:textId="77777777" w:rsidR="003F4D14" w:rsidRDefault="001F7D25"/>
    <w:sectPr w:rsidR="003F4D14" w:rsidSect="00FF41BA">
      <w:pgSz w:w="11906" w:h="16838"/>
      <w:pgMar w:top="1560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7EE"/>
    <w:multiLevelType w:val="multilevel"/>
    <w:tmpl w:val="508EB2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11841BE"/>
    <w:multiLevelType w:val="multilevel"/>
    <w:tmpl w:val="C8CAA42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18"/>
    <w:rsid w:val="000664E2"/>
    <w:rsid w:val="000B52C2"/>
    <w:rsid w:val="000F3C9C"/>
    <w:rsid w:val="001874A2"/>
    <w:rsid w:val="001C1648"/>
    <w:rsid w:val="001D423B"/>
    <w:rsid w:val="001F7D25"/>
    <w:rsid w:val="00253B65"/>
    <w:rsid w:val="00290D48"/>
    <w:rsid w:val="00294187"/>
    <w:rsid w:val="003036A9"/>
    <w:rsid w:val="00311103"/>
    <w:rsid w:val="003734CD"/>
    <w:rsid w:val="003C64CE"/>
    <w:rsid w:val="003D7A4D"/>
    <w:rsid w:val="00481E9C"/>
    <w:rsid w:val="004F6060"/>
    <w:rsid w:val="00527E6D"/>
    <w:rsid w:val="00683B7B"/>
    <w:rsid w:val="006A14C6"/>
    <w:rsid w:val="006D29B3"/>
    <w:rsid w:val="006E0738"/>
    <w:rsid w:val="00755F27"/>
    <w:rsid w:val="007B2FCF"/>
    <w:rsid w:val="007B5C99"/>
    <w:rsid w:val="00813B18"/>
    <w:rsid w:val="00817746"/>
    <w:rsid w:val="00831969"/>
    <w:rsid w:val="008925B4"/>
    <w:rsid w:val="008A3049"/>
    <w:rsid w:val="008E60C6"/>
    <w:rsid w:val="00934E5B"/>
    <w:rsid w:val="009716D5"/>
    <w:rsid w:val="009772A6"/>
    <w:rsid w:val="009E1054"/>
    <w:rsid w:val="00B055EF"/>
    <w:rsid w:val="00BD6056"/>
    <w:rsid w:val="00BF0EF7"/>
    <w:rsid w:val="00C77C27"/>
    <w:rsid w:val="00C878F3"/>
    <w:rsid w:val="00CB55FF"/>
    <w:rsid w:val="00D97117"/>
    <w:rsid w:val="00DC0408"/>
    <w:rsid w:val="00DF3073"/>
    <w:rsid w:val="00E34243"/>
    <w:rsid w:val="00E92552"/>
    <w:rsid w:val="00EB50C6"/>
    <w:rsid w:val="00ED516B"/>
    <w:rsid w:val="00F14F6D"/>
    <w:rsid w:val="00F6631B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B702"/>
  <w15:chartTrackingRefBased/>
  <w15:docId w15:val="{5347BBF9-2E61-4E82-8889-3BD9D07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13B18"/>
    <w:pPr>
      <w:suppressLineNumbers/>
    </w:pPr>
  </w:style>
  <w:style w:type="character" w:customStyle="1" w:styleId="Zadanifontodlomka1">
    <w:name w:val="Zadani font odlomka1"/>
    <w:rsid w:val="0081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</a:t>
            </a:r>
            <a:r>
              <a:rPr lang="hr-HR" baseline="0"/>
              <a:t> prihoda i rashoda u obračunskom razdoblju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2020.godina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1223857.1100000001</c:v>
                </c:pt>
                <c:pt idx="1">
                  <c:v>1093284.75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26-4AAA-B830-A8100517184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izvorni plan 2021.godina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>
                  <c:v>2804600</c:v>
                </c:pt>
                <c:pt idx="1">
                  <c:v>2204600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26-4AAA-B830-A8100517184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2021.godina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List1!$D$2:$D$5</c:f>
              <c:numCache>
                <c:formatCode>#,##0.00</c:formatCode>
                <c:ptCount val="4"/>
                <c:pt idx="0">
                  <c:v>355605.33</c:v>
                </c:pt>
                <c:pt idx="1">
                  <c:v>443563.13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26-4AAA-B830-A81005171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52952"/>
        <c:axId val="474754552"/>
      </c:barChart>
      <c:catAx>
        <c:axId val="474752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54552"/>
        <c:crosses val="autoZero"/>
        <c:auto val="1"/>
        <c:lblAlgn val="ctr"/>
        <c:lblOffset val="100"/>
        <c:noMultiLvlLbl val="0"/>
      </c:catAx>
      <c:valAx>
        <c:axId val="474754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52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E88B-D0BF-450B-947A-937AC3D4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Vojnić</dc:creator>
  <cp:keywords/>
  <dc:description/>
  <cp:lastModifiedBy>Korisnik Vojnic</cp:lastModifiedBy>
  <cp:revision>2</cp:revision>
  <dcterms:created xsi:type="dcterms:W3CDTF">2021-09-03T07:36:00Z</dcterms:created>
  <dcterms:modified xsi:type="dcterms:W3CDTF">2021-09-03T07:36:00Z</dcterms:modified>
</cp:coreProperties>
</file>